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09" w:rsidRDefault="00E51F09" w:rsidP="00E51F09">
      <w:pPr>
        <w:spacing w:after="0" w:line="240" w:lineRule="auto"/>
        <w:ind w:left="6094"/>
        <w:rPr>
          <w:sz w:val="28"/>
          <w:szCs w:val="28"/>
        </w:rPr>
      </w:pPr>
    </w:p>
    <w:p w:rsidR="00E51F09" w:rsidRDefault="00E51F09" w:rsidP="00E51F09">
      <w:pPr>
        <w:spacing w:after="0" w:line="240" w:lineRule="auto"/>
        <w:ind w:left="609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51F09" w:rsidRDefault="00E51F09" w:rsidP="00E51F09">
      <w:pPr>
        <w:spacing w:after="0" w:line="240" w:lineRule="auto"/>
        <w:ind w:left="6094"/>
        <w:rPr>
          <w:sz w:val="28"/>
          <w:szCs w:val="28"/>
        </w:rPr>
      </w:pPr>
      <w:r>
        <w:rPr>
          <w:sz w:val="28"/>
          <w:szCs w:val="28"/>
        </w:rPr>
        <w:t>к приказу от  25.09.2023г.</w:t>
      </w:r>
    </w:p>
    <w:p w:rsidR="00E51F09" w:rsidRDefault="00E51F09" w:rsidP="00E51F09">
      <w:pPr>
        <w:rPr>
          <w:sz w:val="28"/>
          <w:szCs w:val="28"/>
        </w:rPr>
      </w:pPr>
    </w:p>
    <w:p w:rsidR="00E51F09" w:rsidRDefault="00E51F09" w:rsidP="00E51F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51F09" w:rsidRDefault="00E51F09" w:rsidP="00E51F09">
      <w:pPr>
        <w:spacing w:after="0"/>
        <w:jc w:val="center"/>
        <w:rPr>
          <w:sz w:val="28"/>
          <w:szCs w:val="28"/>
        </w:rPr>
      </w:pPr>
      <w:r>
        <w:rPr>
          <w:rStyle w:val="1"/>
          <w:color w:val="1E2120"/>
          <w:sz w:val="28"/>
          <w:szCs w:val="28"/>
        </w:rPr>
        <w:t>о предоставлении медицинского заключения (медицинской справки)</w:t>
      </w:r>
    </w:p>
    <w:p w:rsidR="00E51F09" w:rsidRDefault="00E51F09" w:rsidP="00E51F09">
      <w:pPr>
        <w:spacing w:after="0"/>
        <w:jc w:val="center"/>
        <w:rPr>
          <w:sz w:val="28"/>
          <w:szCs w:val="28"/>
        </w:rPr>
      </w:pPr>
      <w:r>
        <w:rPr>
          <w:rStyle w:val="1"/>
          <w:color w:val="1E2120"/>
          <w:sz w:val="28"/>
          <w:szCs w:val="28"/>
        </w:rPr>
        <w:t xml:space="preserve">при отсутствии обучающихся (воспитанников) в МБДОУ </w:t>
      </w:r>
      <w:proofErr w:type="spellStart"/>
      <w:r>
        <w:rPr>
          <w:rStyle w:val="1"/>
          <w:color w:val="1E2120"/>
          <w:sz w:val="28"/>
          <w:szCs w:val="28"/>
        </w:rPr>
        <w:t>д</w:t>
      </w:r>
      <w:proofErr w:type="spellEnd"/>
      <w:r>
        <w:rPr>
          <w:rStyle w:val="1"/>
          <w:color w:val="1E2120"/>
          <w:sz w:val="28"/>
          <w:szCs w:val="28"/>
        </w:rPr>
        <w:t>/с № 44</w:t>
      </w:r>
    </w:p>
    <w:p w:rsidR="00E51F09" w:rsidRDefault="00E51F09" w:rsidP="00E51F09">
      <w:pPr>
        <w:rPr>
          <w:sz w:val="28"/>
          <w:szCs w:val="28"/>
        </w:rPr>
      </w:pPr>
    </w:p>
    <w:p w:rsidR="00E51F09" w:rsidRDefault="00E51F09" w:rsidP="00E51F09">
      <w:pPr>
        <w:spacing w:after="0" w:line="240" w:lineRule="auto"/>
        <w:jc w:val="center"/>
        <w:rPr>
          <w:color w:val="1E2120"/>
          <w:sz w:val="28"/>
          <w:szCs w:val="28"/>
        </w:rPr>
      </w:pPr>
      <w:r>
        <w:rPr>
          <w:rStyle w:val="1"/>
          <w:color w:val="1E2120"/>
          <w:sz w:val="28"/>
          <w:szCs w:val="28"/>
        </w:rPr>
        <w:t>Общая часть</w:t>
      </w:r>
    </w:p>
    <w:p w:rsidR="00E51F09" w:rsidRDefault="00E51F09" w:rsidP="00E51F09">
      <w:pPr>
        <w:spacing w:after="0" w:line="240" w:lineRule="auto"/>
        <w:rPr>
          <w:color w:val="1E2120"/>
          <w:sz w:val="28"/>
          <w:szCs w:val="28"/>
        </w:rPr>
      </w:pPr>
    </w:p>
    <w:p w:rsidR="00E51F09" w:rsidRDefault="00E51F09" w:rsidP="00E51F09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rStyle w:val="1"/>
          <w:color w:val="1E2120"/>
          <w:sz w:val="28"/>
          <w:szCs w:val="28"/>
        </w:rPr>
        <w:t xml:space="preserve">1. </w:t>
      </w:r>
      <w:proofErr w:type="gramStart"/>
      <w:r>
        <w:rPr>
          <w:rStyle w:val="1"/>
          <w:color w:val="1E2120"/>
          <w:sz w:val="28"/>
          <w:szCs w:val="28"/>
        </w:rPr>
        <w:t xml:space="preserve">Настоящее Положение о предоставлении медицинского заключения (медицинской справки) при отсутствии обучающихся (воспитанников) в МБДОУ </w:t>
      </w:r>
      <w:proofErr w:type="spellStart"/>
      <w:r>
        <w:rPr>
          <w:rStyle w:val="1"/>
          <w:color w:val="1E2120"/>
          <w:sz w:val="28"/>
          <w:szCs w:val="28"/>
        </w:rPr>
        <w:t>д</w:t>
      </w:r>
      <w:proofErr w:type="spellEnd"/>
      <w:r>
        <w:rPr>
          <w:rStyle w:val="1"/>
          <w:color w:val="1E2120"/>
          <w:sz w:val="28"/>
          <w:szCs w:val="28"/>
        </w:rPr>
        <w:t>/с № 44 (далее – Положение) разработано в соответствии с частью 1, пунктом 15 части 3, пунктами 2, 3 части 6 статьи 28, пунктами 1 – 3 части 4 статьи 41 Федерального закона</w:t>
      </w:r>
      <w:r>
        <w:rPr>
          <w:sz w:val="28"/>
          <w:szCs w:val="28"/>
        </w:rPr>
        <w:t xml:space="preserve"> </w:t>
      </w:r>
      <w:r>
        <w:rPr>
          <w:rStyle w:val="1"/>
          <w:color w:val="1E2120"/>
          <w:sz w:val="28"/>
          <w:szCs w:val="28"/>
        </w:rPr>
        <w:t>от 29.12.2012 № 273-ФЗ «Об образовании в Российской Федерации», санитарными правилами СП 2.4.3648-20 «Санитарно-эпидемиологические требования</w:t>
      </w:r>
      <w:proofErr w:type="gramEnd"/>
      <w:r>
        <w:rPr>
          <w:rStyle w:val="1"/>
          <w:color w:val="1E2120"/>
          <w:sz w:val="28"/>
          <w:szCs w:val="28"/>
        </w:rPr>
        <w:t xml:space="preserve"> к организациям воспитания и обучения, отдыха и оздоровления детей и молодежи», </w:t>
      </w:r>
      <w:proofErr w:type="gramStart"/>
      <w:r>
        <w:rPr>
          <w:rStyle w:val="1"/>
          <w:color w:val="1E2120"/>
          <w:sz w:val="28"/>
          <w:szCs w:val="28"/>
        </w:rPr>
        <w:t>утвержденными</w:t>
      </w:r>
      <w:proofErr w:type="gramEnd"/>
      <w:r>
        <w:rPr>
          <w:rStyle w:val="1"/>
          <w:color w:val="1E2120"/>
          <w:sz w:val="28"/>
          <w:szCs w:val="28"/>
        </w:rPr>
        <w:t xml:space="preserve"> постановлением Главного государственного санитарного врача Российской Федерации от 28.09.2020 № 28. При разработке Положения также приняты во внимание разъяснения Министерства просвещения Российской Федерации от 25.02.2022 № АЗ-213/03, письмо Министерства здравоохранения Российской Федерации от 11.10.2022 № 15-2/3171.</w:t>
      </w:r>
    </w:p>
    <w:p w:rsidR="00E51F09" w:rsidRDefault="00E51F09" w:rsidP="00E51F09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rStyle w:val="1"/>
          <w:color w:val="1E2120"/>
          <w:sz w:val="28"/>
          <w:szCs w:val="28"/>
        </w:rPr>
        <w:t xml:space="preserve">2. Настоящее Положение устанавливает требования к предоставлению медицинского заключения (медицинской справки) при отсутствии обучающегося (воспитанника) в МБДОУ </w:t>
      </w:r>
      <w:proofErr w:type="spellStart"/>
      <w:r>
        <w:rPr>
          <w:rStyle w:val="1"/>
          <w:color w:val="1E2120"/>
          <w:sz w:val="28"/>
          <w:szCs w:val="28"/>
        </w:rPr>
        <w:t>д</w:t>
      </w:r>
      <w:proofErr w:type="spellEnd"/>
      <w:r>
        <w:rPr>
          <w:rStyle w:val="1"/>
          <w:color w:val="1E2120"/>
          <w:sz w:val="28"/>
          <w:szCs w:val="28"/>
        </w:rPr>
        <w:t>/с № 44, количеству дней такого отсутствия и учету такого отсутствия.</w:t>
      </w:r>
    </w:p>
    <w:p w:rsidR="00E51F09" w:rsidRDefault="00E51F09" w:rsidP="00E51F09">
      <w:pPr>
        <w:spacing w:after="0" w:line="240" w:lineRule="auto"/>
        <w:rPr>
          <w:color w:val="1E2120"/>
          <w:sz w:val="28"/>
          <w:szCs w:val="28"/>
        </w:rPr>
      </w:pPr>
    </w:p>
    <w:p w:rsidR="00E51F09" w:rsidRDefault="00E51F09" w:rsidP="00E51F09">
      <w:pPr>
        <w:spacing w:after="0" w:line="240" w:lineRule="auto"/>
        <w:jc w:val="center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Специальная часть</w:t>
      </w:r>
    </w:p>
    <w:p w:rsidR="00E51F09" w:rsidRDefault="00E51F09" w:rsidP="00E51F09">
      <w:pPr>
        <w:spacing w:after="0" w:line="240" w:lineRule="auto"/>
        <w:rPr>
          <w:color w:val="1E2120"/>
          <w:sz w:val="28"/>
          <w:szCs w:val="28"/>
        </w:rPr>
      </w:pPr>
    </w:p>
    <w:p w:rsidR="00E51F09" w:rsidRDefault="00E51F09" w:rsidP="00E51F09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rStyle w:val="1"/>
          <w:color w:val="1E2120"/>
          <w:sz w:val="28"/>
          <w:szCs w:val="28"/>
        </w:rPr>
        <w:t xml:space="preserve">3. После перенесенного заболевания обучающийся (воспитанник) допускается к посещению МБДОУ </w:t>
      </w:r>
      <w:proofErr w:type="spellStart"/>
      <w:r>
        <w:rPr>
          <w:rStyle w:val="1"/>
          <w:color w:val="1E2120"/>
          <w:sz w:val="28"/>
          <w:szCs w:val="28"/>
        </w:rPr>
        <w:t>д</w:t>
      </w:r>
      <w:proofErr w:type="spellEnd"/>
      <w:r>
        <w:rPr>
          <w:rStyle w:val="1"/>
          <w:color w:val="1E2120"/>
          <w:sz w:val="28"/>
          <w:szCs w:val="28"/>
        </w:rPr>
        <w:t xml:space="preserve">/с № 44 только при наличии медицинского заключения (медицинской справки) </w:t>
      </w:r>
      <w:r>
        <w:rPr>
          <w:color w:val="1E2120"/>
          <w:sz w:val="28"/>
          <w:szCs w:val="28"/>
        </w:rPr>
        <w:t xml:space="preserve">с указанием диагноза, длительности заболевания, сведений об отсутствии контакта с инфекционными больными, </w:t>
      </w:r>
      <w:r>
        <w:rPr>
          <w:rStyle w:val="1"/>
          <w:color w:val="1E2120"/>
          <w:sz w:val="28"/>
          <w:szCs w:val="28"/>
        </w:rPr>
        <w:t>вне зависимости от продолжительности отсутствия.</w:t>
      </w:r>
    </w:p>
    <w:p w:rsidR="00E51F09" w:rsidRDefault="00E51F09" w:rsidP="00E51F09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4. В случае отсутствия обучающегося (воспитанника) более 3 дней (за исключением выходных, праздничных и нерабочих дней) по невыясненным причинам либо причинам, не связанным с заболеванием, </w:t>
      </w:r>
      <w:r>
        <w:rPr>
          <w:rStyle w:val="1"/>
          <w:color w:val="1E2120"/>
          <w:sz w:val="28"/>
          <w:szCs w:val="28"/>
        </w:rPr>
        <w:t xml:space="preserve">обучающийся (воспитанник) допускается к посещению МБДОУ </w:t>
      </w:r>
      <w:proofErr w:type="spellStart"/>
      <w:r>
        <w:rPr>
          <w:rStyle w:val="1"/>
          <w:color w:val="1E2120"/>
          <w:sz w:val="28"/>
          <w:szCs w:val="28"/>
        </w:rPr>
        <w:t>д</w:t>
      </w:r>
      <w:proofErr w:type="spellEnd"/>
      <w:r>
        <w:rPr>
          <w:rStyle w:val="1"/>
          <w:color w:val="1E2120"/>
          <w:sz w:val="28"/>
          <w:szCs w:val="28"/>
        </w:rPr>
        <w:t>/с № 44 только при наличии медицинского заключения (медицинской справки).</w:t>
      </w:r>
    </w:p>
    <w:p w:rsidR="00E51F09" w:rsidRDefault="00E51F09" w:rsidP="00E51F09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5.Родители (законные представители) обязаны своевременно информировать МБДОУ </w:t>
      </w:r>
      <w:proofErr w:type="spellStart"/>
      <w:r>
        <w:rPr>
          <w:color w:val="1E2120"/>
          <w:sz w:val="28"/>
          <w:szCs w:val="28"/>
        </w:rPr>
        <w:t>д</w:t>
      </w:r>
      <w:proofErr w:type="spellEnd"/>
      <w:r>
        <w:rPr>
          <w:color w:val="1E2120"/>
          <w:sz w:val="28"/>
          <w:szCs w:val="28"/>
        </w:rPr>
        <w:t>/с № 44 об отсутствии обучающихся (воспитанников) и причинах такого отсутствия.</w:t>
      </w:r>
    </w:p>
    <w:p w:rsidR="00E51F09" w:rsidRDefault="00E51F09" w:rsidP="00E51F09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lastRenderedPageBreak/>
        <w:t xml:space="preserve">6.Информирование МБДОУ </w:t>
      </w:r>
      <w:proofErr w:type="spellStart"/>
      <w:r>
        <w:rPr>
          <w:color w:val="1E2120"/>
          <w:sz w:val="28"/>
          <w:szCs w:val="28"/>
        </w:rPr>
        <w:t>д</w:t>
      </w:r>
      <w:proofErr w:type="spellEnd"/>
      <w:r>
        <w:rPr>
          <w:color w:val="1E2120"/>
          <w:sz w:val="28"/>
          <w:szCs w:val="28"/>
        </w:rPr>
        <w:t>/с № 44 родителями (законными представителями) об отсутствии обучающихся (воспитанников) производится:</w:t>
      </w:r>
    </w:p>
    <w:p w:rsidR="00E51F09" w:rsidRDefault="00E51F09" w:rsidP="00E51F09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6.1.путем подачи письменного уведомления по форме согласно приложению к настоящему Положению;</w:t>
      </w:r>
    </w:p>
    <w:p w:rsidR="00E51F09" w:rsidRDefault="00E51F09" w:rsidP="00E51F09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6.2.путем направления сообщений, содержащих </w:t>
      </w:r>
      <w:proofErr w:type="spellStart"/>
      <w:r>
        <w:rPr>
          <w:color w:val="1E2120"/>
          <w:sz w:val="28"/>
          <w:szCs w:val="28"/>
        </w:rPr>
        <w:t>скрин-шот</w:t>
      </w:r>
      <w:proofErr w:type="spellEnd"/>
      <w:r>
        <w:rPr>
          <w:color w:val="1E2120"/>
          <w:sz w:val="28"/>
          <w:szCs w:val="28"/>
        </w:rPr>
        <w:t xml:space="preserve"> письменного уведомления по форме согласно приложению к настоящему Положению либо всю необходимую информацию, предусмотренную приложением к настоящему Положению, в </w:t>
      </w:r>
      <w:proofErr w:type="spellStart"/>
      <w:r>
        <w:rPr>
          <w:color w:val="1E2120"/>
          <w:sz w:val="28"/>
          <w:szCs w:val="28"/>
        </w:rPr>
        <w:t>мессенджерах</w:t>
      </w:r>
      <w:proofErr w:type="spellEnd"/>
      <w:r>
        <w:rPr>
          <w:color w:val="1E2120"/>
          <w:sz w:val="28"/>
          <w:szCs w:val="28"/>
        </w:rPr>
        <w:t xml:space="preserve">, используемых с учетом требований действующего законодательства для коммуникации воспитателей МБДОУ </w:t>
      </w:r>
      <w:proofErr w:type="spellStart"/>
      <w:r>
        <w:rPr>
          <w:color w:val="1E2120"/>
          <w:sz w:val="28"/>
          <w:szCs w:val="28"/>
        </w:rPr>
        <w:t>д</w:t>
      </w:r>
      <w:proofErr w:type="spellEnd"/>
      <w:r>
        <w:rPr>
          <w:color w:val="1E2120"/>
          <w:sz w:val="28"/>
          <w:szCs w:val="28"/>
        </w:rPr>
        <w:t>/с № 44 и родителей (законных представителей).</w:t>
      </w:r>
    </w:p>
    <w:p w:rsidR="00E51F09" w:rsidRDefault="00E51F09" w:rsidP="00E51F09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7. Информирование любым из видов, предусмотренных подпунктами 6.1, 6.2 настоящего Положения, должно быть произведено до 12 часов 00 минут дня, предшествующего дню отсутствия. В исключительных случаях (заболевание, внезапно возникшие непредвиденные обстоятельства) допускается информирование до 08 часов 00 минут в первый день отсутствия.</w:t>
      </w:r>
    </w:p>
    <w:p w:rsidR="00E51F09" w:rsidRDefault="00E51F09" w:rsidP="00E51F09">
      <w:pPr>
        <w:spacing w:after="0" w:line="240" w:lineRule="auto"/>
        <w:rPr>
          <w:color w:val="1E2120"/>
          <w:sz w:val="28"/>
          <w:szCs w:val="28"/>
        </w:rPr>
      </w:pPr>
    </w:p>
    <w:p w:rsidR="00E51F09" w:rsidRDefault="00E51F09" w:rsidP="00E51F09">
      <w:pPr>
        <w:spacing w:after="0" w:line="240" w:lineRule="auto"/>
        <w:jc w:val="center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Заключительная часть</w:t>
      </w:r>
    </w:p>
    <w:p w:rsidR="00E51F09" w:rsidRDefault="00E51F09" w:rsidP="00E51F09">
      <w:pPr>
        <w:spacing w:after="0" w:line="240" w:lineRule="auto"/>
        <w:rPr>
          <w:color w:val="1E2120"/>
          <w:sz w:val="28"/>
          <w:szCs w:val="28"/>
        </w:rPr>
      </w:pPr>
    </w:p>
    <w:p w:rsidR="00E51F09" w:rsidRDefault="00E51F09" w:rsidP="00E51F09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8.Учет дней отсутствия обучающихся (воспитанников) ведется в табеле учета дней отсутствия обучающихся (воспитанников). Табель ведется отдельно по каждой возрастной группе.</w:t>
      </w:r>
    </w:p>
    <w:p w:rsidR="00E51F09" w:rsidRDefault="00E51F09" w:rsidP="00E51F09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9.Воспитатели каждой группы являются ответственными за учет дней отсутствия обучающихся (воспитанников), а также за сбор, прием и хранение уведомлений родителей (законных представителей) об отсутствии обучающихся (воспитанников).</w:t>
      </w:r>
    </w:p>
    <w:p w:rsidR="00E51F09" w:rsidRDefault="00E51F09" w:rsidP="00E51F09">
      <w:pPr>
        <w:spacing w:after="0" w:line="240" w:lineRule="auto"/>
        <w:rPr>
          <w:color w:val="1E2120"/>
          <w:sz w:val="28"/>
          <w:szCs w:val="28"/>
        </w:rPr>
      </w:pPr>
    </w:p>
    <w:p w:rsidR="00E51F09" w:rsidRDefault="00E51F09" w:rsidP="00E51F09">
      <w:pPr>
        <w:spacing w:after="0" w:line="240" w:lineRule="auto"/>
        <w:rPr>
          <w:color w:val="1E2120"/>
          <w:sz w:val="28"/>
          <w:szCs w:val="28"/>
        </w:rPr>
      </w:pPr>
    </w:p>
    <w:p w:rsidR="00E51F09" w:rsidRDefault="00E51F09" w:rsidP="00E51F09">
      <w:pPr>
        <w:spacing w:after="0" w:line="240" w:lineRule="auto"/>
        <w:rPr>
          <w:color w:val="1E2120"/>
          <w:sz w:val="28"/>
          <w:szCs w:val="28"/>
        </w:rPr>
      </w:pPr>
    </w:p>
    <w:p w:rsidR="00E51F09" w:rsidRDefault="00E51F09" w:rsidP="00E51F09">
      <w:pPr>
        <w:spacing w:after="0" w:line="240" w:lineRule="auto"/>
        <w:jc w:val="center"/>
        <w:rPr>
          <w:sz w:val="24"/>
        </w:rPr>
      </w:pPr>
      <w:r>
        <w:rPr>
          <w:sz w:val="28"/>
          <w:szCs w:val="28"/>
        </w:rPr>
        <w:t xml:space="preserve">Заведующий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Н.Н.Лаптева</w:t>
      </w:r>
    </w:p>
    <w:p w:rsidR="007477DA" w:rsidRDefault="007477DA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p w:rsidR="00297527" w:rsidRDefault="00297527" w:rsidP="00297527">
      <w:pPr>
        <w:ind w:left="609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7527" w:rsidRDefault="00297527" w:rsidP="00297527">
      <w:pPr>
        <w:spacing w:after="0" w:line="240" w:lineRule="auto"/>
        <w:ind w:left="6094"/>
        <w:rPr>
          <w:color w:val="1E2120"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rStyle w:val="1"/>
          <w:color w:val="1E2120"/>
          <w:sz w:val="28"/>
          <w:szCs w:val="28"/>
        </w:rPr>
        <w:t xml:space="preserve">о предоставлении медицинского заключения (медицинской справки) при отсутствии обучающихся (воспитанников) в МБДОУ </w:t>
      </w:r>
      <w:proofErr w:type="spellStart"/>
      <w:r>
        <w:rPr>
          <w:rStyle w:val="1"/>
          <w:color w:val="1E2120"/>
          <w:sz w:val="28"/>
          <w:szCs w:val="28"/>
        </w:rPr>
        <w:t>д</w:t>
      </w:r>
      <w:proofErr w:type="spellEnd"/>
      <w:r>
        <w:rPr>
          <w:rStyle w:val="1"/>
          <w:color w:val="1E2120"/>
          <w:sz w:val="28"/>
          <w:szCs w:val="28"/>
        </w:rPr>
        <w:t>/с № 44</w:t>
      </w: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/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Заведующему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44</w:t>
      </w:r>
    </w:p>
    <w:p w:rsidR="00297527" w:rsidRDefault="00297527" w:rsidP="00297527">
      <w:pPr>
        <w:spacing w:after="0"/>
        <w:ind w:left="4961"/>
        <w:rPr>
          <w:color w:val="auto"/>
          <w:sz w:val="28"/>
          <w:szCs w:val="28"/>
        </w:rPr>
      </w:pPr>
      <w:r>
        <w:rPr>
          <w:sz w:val="28"/>
          <w:szCs w:val="28"/>
        </w:rPr>
        <w:t>Н.Н.Лаптевой</w:t>
      </w:r>
    </w:p>
    <w:p w:rsidR="00297527" w:rsidRDefault="00297527" w:rsidP="00297527">
      <w:pPr>
        <w:ind w:left="4961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97527" w:rsidRDefault="00297527" w:rsidP="00297527">
      <w:pPr>
        <w:ind w:left="4961"/>
        <w:rPr>
          <w:sz w:val="28"/>
          <w:szCs w:val="28"/>
        </w:rPr>
      </w:pPr>
      <w:proofErr w:type="gramStart"/>
      <w:r>
        <w:rPr>
          <w:sz w:val="28"/>
          <w:szCs w:val="28"/>
        </w:rPr>
        <w:t>(ФИО родителя (законного представителя)</w:t>
      </w:r>
      <w:proofErr w:type="gramEnd"/>
    </w:p>
    <w:p w:rsidR="00297527" w:rsidRDefault="00297527" w:rsidP="00297527">
      <w:pPr>
        <w:rPr>
          <w:sz w:val="28"/>
          <w:szCs w:val="28"/>
        </w:rPr>
      </w:pPr>
    </w:p>
    <w:p w:rsidR="00297527" w:rsidRDefault="00297527" w:rsidP="00297527">
      <w:pPr>
        <w:spacing w:after="0" w:line="240" w:lineRule="auto"/>
        <w:jc w:val="center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уведомление.</w:t>
      </w: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Уведомляю Вас о том, что мой ребенок _____________________________________,</w:t>
      </w: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(ФИО, дата рождения)</w:t>
      </w: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воспитанник </w:t>
      </w:r>
      <w:proofErr w:type="spellStart"/>
      <w:r>
        <w:rPr>
          <w:color w:val="1E2120"/>
          <w:sz w:val="28"/>
          <w:szCs w:val="28"/>
        </w:rPr>
        <w:t>_________________________группы</w:t>
      </w:r>
      <w:proofErr w:type="spellEnd"/>
      <w:r>
        <w:rPr>
          <w:color w:val="1E2120"/>
          <w:sz w:val="28"/>
          <w:szCs w:val="28"/>
        </w:rPr>
        <w:t xml:space="preserve"> будет отсутствовать в МБДОУ </w:t>
      </w:r>
      <w:proofErr w:type="spellStart"/>
      <w:r>
        <w:rPr>
          <w:color w:val="1E2120"/>
          <w:sz w:val="28"/>
          <w:szCs w:val="28"/>
        </w:rPr>
        <w:t>д</w:t>
      </w:r>
      <w:proofErr w:type="spellEnd"/>
      <w:r>
        <w:rPr>
          <w:color w:val="1E2120"/>
          <w:sz w:val="28"/>
          <w:szCs w:val="28"/>
        </w:rPr>
        <w:t xml:space="preserve">/с № 44 </w:t>
      </w:r>
      <w:proofErr w:type="gramStart"/>
      <w:r>
        <w:rPr>
          <w:color w:val="1E2120"/>
          <w:sz w:val="28"/>
          <w:szCs w:val="28"/>
        </w:rPr>
        <w:t>с</w:t>
      </w:r>
      <w:proofErr w:type="gramEnd"/>
      <w:r>
        <w:rPr>
          <w:color w:val="1E2120"/>
          <w:sz w:val="28"/>
          <w:szCs w:val="28"/>
        </w:rPr>
        <w:t xml:space="preserve"> _________ по _________ в связи с __________________________________________________________________</w:t>
      </w: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__________________________________________________________________</w:t>
      </w: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__________________________________________________________________.</w:t>
      </w: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ind w:firstLine="709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За жизнь и здоровье моего ребенка в период отсутствия несу личную ответственность.</w:t>
      </w: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___________</w:t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  <w:t xml:space="preserve">        _____________/_____________</w:t>
      </w: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     (дата)</w:t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</w:r>
      <w:r>
        <w:rPr>
          <w:color w:val="1E2120"/>
          <w:sz w:val="28"/>
          <w:szCs w:val="28"/>
        </w:rPr>
        <w:tab/>
        <w:t>(ФИО/подпись)</w:t>
      </w: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 w:rsidP="00297527">
      <w:pPr>
        <w:spacing w:after="0" w:line="240" w:lineRule="auto"/>
        <w:rPr>
          <w:color w:val="1E2120"/>
          <w:sz w:val="28"/>
          <w:szCs w:val="28"/>
        </w:rPr>
      </w:pPr>
    </w:p>
    <w:p w:rsidR="00297527" w:rsidRDefault="00297527">
      <w:pPr>
        <w:spacing w:after="0" w:line="240" w:lineRule="auto"/>
        <w:ind w:left="0" w:firstLine="0"/>
        <w:rPr>
          <w:color w:val="1E2120"/>
          <w:sz w:val="24"/>
        </w:rPr>
      </w:pPr>
    </w:p>
    <w:sectPr w:rsidR="00297527" w:rsidSect="007477D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77DA"/>
    <w:rsid w:val="00297527"/>
    <w:rsid w:val="003E5B62"/>
    <w:rsid w:val="007477DA"/>
    <w:rsid w:val="00E5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477DA"/>
    <w:pPr>
      <w:spacing w:after="5" w:line="252" w:lineRule="auto"/>
      <w:ind w:left="10" w:hanging="10"/>
      <w:jc w:val="both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rsid w:val="007477D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477D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477D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477D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477D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77DA"/>
    <w:rPr>
      <w:rFonts w:ascii="Times New Roman" w:hAnsi="Times New Roman"/>
      <w:color w:val="000000"/>
      <w:sz w:val="26"/>
    </w:rPr>
  </w:style>
  <w:style w:type="paragraph" w:styleId="21">
    <w:name w:val="toc 2"/>
    <w:next w:val="a"/>
    <w:link w:val="22"/>
    <w:uiPriority w:val="39"/>
    <w:rsid w:val="007477D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477D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477D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477DA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7477DA"/>
  </w:style>
  <w:style w:type="paragraph" w:styleId="6">
    <w:name w:val="toc 6"/>
    <w:next w:val="a"/>
    <w:link w:val="60"/>
    <w:uiPriority w:val="39"/>
    <w:rsid w:val="007477D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477D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477D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477D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477DA"/>
    <w:rPr>
      <w:rFonts w:ascii="XO Thames" w:hAnsi="XO Thames"/>
      <w:b/>
      <w:sz w:val="26"/>
    </w:rPr>
  </w:style>
  <w:style w:type="paragraph" w:customStyle="1" w:styleId="footnotemark">
    <w:name w:val="footnote mark"/>
    <w:link w:val="footnotemark0"/>
    <w:rsid w:val="007477DA"/>
    <w:rPr>
      <w:rFonts w:ascii="Times New Roman" w:hAnsi="Times New Roman"/>
      <w:sz w:val="20"/>
      <w:vertAlign w:val="superscript"/>
    </w:rPr>
  </w:style>
  <w:style w:type="character" w:customStyle="1" w:styleId="footnotemark0">
    <w:name w:val="footnote mark"/>
    <w:link w:val="footnotemark"/>
    <w:rsid w:val="007477DA"/>
    <w:rPr>
      <w:rFonts w:ascii="Times New Roman" w:hAnsi="Times New Roman"/>
      <w:color w:val="000000"/>
      <w:sz w:val="20"/>
      <w:vertAlign w:val="superscript"/>
    </w:rPr>
  </w:style>
  <w:style w:type="paragraph" w:styleId="31">
    <w:name w:val="toc 3"/>
    <w:next w:val="a"/>
    <w:link w:val="32"/>
    <w:uiPriority w:val="39"/>
    <w:rsid w:val="007477D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477D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477D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477DA"/>
    <w:rPr>
      <w:rFonts w:ascii="XO Thames" w:hAnsi="XO Thames"/>
      <w:b/>
      <w:sz w:val="32"/>
    </w:rPr>
  </w:style>
  <w:style w:type="paragraph" w:customStyle="1" w:styleId="footnotedescription">
    <w:name w:val="footnote description"/>
    <w:next w:val="a"/>
    <w:link w:val="footnotedescription0"/>
    <w:rsid w:val="007477DA"/>
    <w:pPr>
      <w:spacing w:after="0" w:line="240" w:lineRule="auto"/>
    </w:pPr>
    <w:rPr>
      <w:rFonts w:ascii="Times New Roman" w:hAnsi="Times New Roman"/>
    </w:rPr>
  </w:style>
  <w:style w:type="character" w:customStyle="1" w:styleId="footnotedescription0">
    <w:name w:val="footnote description"/>
    <w:link w:val="footnotedescription"/>
    <w:rsid w:val="007477DA"/>
    <w:rPr>
      <w:rFonts w:ascii="Times New Roman" w:hAnsi="Times New Roman"/>
      <w:color w:val="000000"/>
    </w:rPr>
  </w:style>
  <w:style w:type="paragraph" w:styleId="a3">
    <w:name w:val="No Spacing"/>
    <w:link w:val="a4"/>
    <w:rsid w:val="007477DA"/>
    <w:pPr>
      <w:spacing w:after="0" w:line="240" w:lineRule="auto"/>
      <w:ind w:left="10" w:hanging="10"/>
      <w:jc w:val="both"/>
    </w:pPr>
    <w:rPr>
      <w:rFonts w:ascii="Times New Roman" w:hAnsi="Times New Roman"/>
      <w:sz w:val="26"/>
    </w:rPr>
  </w:style>
  <w:style w:type="character" w:customStyle="1" w:styleId="a4">
    <w:name w:val="Без интервала Знак"/>
    <w:link w:val="a3"/>
    <w:rsid w:val="007477DA"/>
    <w:rPr>
      <w:rFonts w:ascii="Times New Roman" w:hAnsi="Times New Roman"/>
      <w:color w:val="000000"/>
      <w:sz w:val="26"/>
    </w:rPr>
  </w:style>
  <w:style w:type="paragraph" w:customStyle="1" w:styleId="13">
    <w:name w:val="Гиперссылка1"/>
    <w:link w:val="a5"/>
    <w:rsid w:val="007477DA"/>
    <w:rPr>
      <w:color w:val="0000FF"/>
      <w:u w:val="single"/>
    </w:rPr>
  </w:style>
  <w:style w:type="character" w:styleId="a5">
    <w:name w:val="Hyperlink"/>
    <w:link w:val="13"/>
    <w:rsid w:val="007477DA"/>
    <w:rPr>
      <w:color w:val="0000FF"/>
      <w:u w:val="single"/>
    </w:rPr>
  </w:style>
  <w:style w:type="paragraph" w:customStyle="1" w:styleId="Footnote">
    <w:name w:val="Footnote"/>
    <w:link w:val="Footnote0"/>
    <w:rsid w:val="007477D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477D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477D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477D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477D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477D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477D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477D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477D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477D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477D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477DA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7477DA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7477DA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7477D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7477D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477D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477D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5</cp:revision>
  <dcterms:created xsi:type="dcterms:W3CDTF">2023-11-02T08:46:00Z</dcterms:created>
  <dcterms:modified xsi:type="dcterms:W3CDTF">2023-11-02T08:53:00Z</dcterms:modified>
</cp:coreProperties>
</file>