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6D" w:rsidRDefault="00AF326D" w:rsidP="002C4D8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8080" cy="8571242"/>
            <wp:effectExtent l="19050" t="0" r="1270" b="0"/>
            <wp:docPr id="1" name="Рисунок 1" descr="C:\Users\User1\Desktop\0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0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57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5F9" w:rsidRDefault="004905F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5F9" w:rsidRPr="004905F9" w:rsidRDefault="004905F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7BE" w:rsidRPr="004905F9" w:rsidRDefault="001217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EC7" w:rsidRDefault="00927EC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9E" w:rsidRDefault="00CE659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9E" w:rsidRPr="004905F9" w:rsidRDefault="00CE659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7BE" w:rsidRPr="004905F9" w:rsidRDefault="002A71B7" w:rsidP="002A71B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П</w:t>
      </w:r>
      <w:r w:rsidR="00D13942" w:rsidRPr="004905F9">
        <w:rPr>
          <w:rFonts w:ascii="Times New Roman" w:hAnsi="Times New Roman" w:cs="Times New Roman"/>
          <w:sz w:val="24"/>
          <w:szCs w:val="24"/>
        </w:rPr>
        <w:t>ри</w:t>
      </w:r>
      <w:r w:rsidR="001217BE" w:rsidRPr="004905F9">
        <w:rPr>
          <w:rFonts w:ascii="Times New Roman" w:hAnsi="Times New Roman" w:cs="Times New Roman"/>
          <w:sz w:val="24"/>
          <w:szCs w:val="24"/>
        </w:rPr>
        <w:t>ложение N 1</w:t>
      </w:r>
    </w:p>
    <w:p w:rsidR="001217BE" w:rsidRPr="004905F9" w:rsidRDefault="001217BE" w:rsidP="002A71B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к Приказу</w:t>
      </w:r>
      <w:r w:rsidR="002C4D8E" w:rsidRPr="004905F9">
        <w:rPr>
          <w:rFonts w:ascii="Times New Roman" w:hAnsi="Times New Roman" w:cs="Times New Roman"/>
          <w:sz w:val="24"/>
          <w:szCs w:val="24"/>
        </w:rPr>
        <w:t xml:space="preserve"> № </w:t>
      </w:r>
      <w:r w:rsidR="00AF326D">
        <w:rPr>
          <w:rFonts w:ascii="Times New Roman" w:hAnsi="Times New Roman" w:cs="Times New Roman"/>
          <w:sz w:val="24"/>
          <w:szCs w:val="24"/>
        </w:rPr>
        <w:t xml:space="preserve">  </w:t>
      </w:r>
      <w:r w:rsidRPr="004905F9">
        <w:rPr>
          <w:rFonts w:ascii="Times New Roman" w:hAnsi="Times New Roman" w:cs="Times New Roman"/>
          <w:sz w:val="24"/>
          <w:szCs w:val="24"/>
        </w:rPr>
        <w:t xml:space="preserve">от </w:t>
      </w:r>
      <w:r w:rsidR="008610F9" w:rsidRPr="004905F9">
        <w:rPr>
          <w:rFonts w:ascii="Times New Roman" w:hAnsi="Times New Roman" w:cs="Times New Roman"/>
          <w:sz w:val="24"/>
          <w:szCs w:val="24"/>
        </w:rPr>
        <w:t>«__</w:t>
      </w:r>
      <w:r w:rsidR="00ED5F02">
        <w:rPr>
          <w:rFonts w:ascii="Times New Roman" w:hAnsi="Times New Roman" w:cs="Times New Roman"/>
          <w:sz w:val="24"/>
          <w:szCs w:val="24"/>
        </w:rPr>
        <w:t>29</w:t>
      </w:r>
      <w:r w:rsidR="008610F9" w:rsidRPr="004905F9">
        <w:rPr>
          <w:rFonts w:ascii="Times New Roman" w:hAnsi="Times New Roman" w:cs="Times New Roman"/>
          <w:sz w:val="24"/>
          <w:szCs w:val="24"/>
        </w:rPr>
        <w:t>_» _</w:t>
      </w:r>
      <w:r w:rsidR="002C4D8E" w:rsidRPr="004905F9">
        <w:rPr>
          <w:rFonts w:ascii="Times New Roman" w:hAnsi="Times New Roman" w:cs="Times New Roman"/>
          <w:sz w:val="24"/>
          <w:szCs w:val="24"/>
        </w:rPr>
        <w:t>12</w:t>
      </w:r>
      <w:r w:rsidR="008610F9" w:rsidRPr="004905F9">
        <w:rPr>
          <w:rFonts w:ascii="Times New Roman" w:hAnsi="Times New Roman" w:cs="Times New Roman"/>
          <w:sz w:val="24"/>
          <w:szCs w:val="24"/>
        </w:rPr>
        <w:t>___ 201</w:t>
      </w:r>
      <w:r w:rsidR="00ED5F02">
        <w:rPr>
          <w:rFonts w:ascii="Times New Roman" w:hAnsi="Times New Roman" w:cs="Times New Roman"/>
          <w:sz w:val="24"/>
          <w:szCs w:val="24"/>
        </w:rPr>
        <w:t>8</w:t>
      </w:r>
      <w:r w:rsidR="00927EC7" w:rsidRPr="004905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17BE" w:rsidRPr="004905F9" w:rsidRDefault="001217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7BE" w:rsidRPr="004905F9" w:rsidRDefault="001217BE" w:rsidP="002A71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1"/>
      <w:bookmarkEnd w:id="0"/>
      <w:r w:rsidRPr="004905F9">
        <w:rPr>
          <w:rFonts w:ascii="Times New Roman" w:hAnsi="Times New Roman" w:cs="Times New Roman"/>
          <w:b/>
          <w:sz w:val="24"/>
          <w:szCs w:val="24"/>
        </w:rPr>
        <w:t>Учетная политика для целей бухгалтерского учета</w:t>
      </w:r>
    </w:p>
    <w:p w:rsidR="00D13942" w:rsidRPr="004905F9" w:rsidRDefault="00D13942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7D3" w:rsidRPr="004905F9" w:rsidRDefault="00D13942" w:rsidP="008454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Учетная политика </w:t>
      </w:r>
      <w:r w:rsidR="0084541D" w:rsidRPr="004905F9">
        <w:rPr>
          <w:rFonts w:ascii="Times New Roman" w:hAnsi="Times New Roman" w:cs="Times New Roman"/>
          <w:sz w:val="24"/>
          <w:szCs w:val="24"/>
        </w:rPr>
        <w:t>Муниципального бюджетного дошкольного учреждения «Детский сад №4</w:t>
      </w:r>
      <w:r w:rsidR="00ED5F02">
        <w:rPr>
          <w:rFonts w:ascii="Times New Roman" w:hAnsi="Times New Roman" w:cs="Times New Roman"/>
          <w:sz w:val="24"/>
          <w:szCs w:val="24"/>
        </w:rPr>
        <w:t>4</w:t>
      </w:r>
      <w:r w:rsidR="0084541D" w:rsidRPr="004905F9">
        <w:rPr>
          <w:rFonts w:ascii="Times New Roman" w:hAnsi="Times New Roman" w:cs="Times New Roman"/>
          <w:sz w:val="24"/>
          <w:szCs w:val="24"/>
        </w:rPr>
        <w:t xml:space="preserve">  (МБДОУ д/с №4</w:t>
      </w:r>
      <w:r w:rsidR="00ED5F02">
        <w:rPr>
          <w:rFonts w:ascii="Times New Roman" w:hAnsi="Times New Roman" w:cs="Times New Roman"/>
          <w:sz w:val="24"/>
          <w:szCs w:val="24"/>
        </w:rPr>
        <w:t>4</w:t>
      </w:r>
      <w:r w:rsidR="0084541D" w:rsidRPr="004905F9">
        <w:rPr>
          <w:rFonts w:ascii="Times New Roman" w:hAnsi="Times New Roman" w:cs="Times New Roman"/>
          <w:sz w:val="24"/>
          <w:szCs w:val="24"/>
        </w:rPr>
        <w:t>)</w:t>
      </w:r>
      <w:r w:rsidRPr="004905F9">
        <w:rPr>
          <w:rFonts w:ascii="Times New Roman" w:hAnsi="Times New Roman" w:cs="Times New Roman"/>
          <w:sz w:val="24"/>
          <w:szCs w:val="24"/>
        </w:rPr>
        <w:t xml:space="preserve"> (далее – учреждение) разработана в соответствии </w:t>
      </w:r>
      <w:proofErr w:type="gramStart"/>
      <w:r w:rsidRPr="004905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5F9">
        <w:rPr>
          <w:rFonts w:ascii="Times New Roman" w:hAnsi="Times New Roman" w:cs="Times New Roman"/>
          <w:sz w:val="24"/>
          <w:szCs w:val="24"/>
        </w:rPr>
        <w:t>:</w:t>
      </w:r>
    </w:p>
    <w:p w:rsidR="00CC47D3" w:rsidRPr="004905F9" w:rsidRDefault="00CC47D3" w:rsidP="008454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</w:t>
      </w:r>
      <w:r w:rsidR="00D13942" w:rsidRPr="004905F9">
        <w:rPr>
          <w:rFonts w:ascii="Times New Roman" w:hAnsi="Times New Roman" w:cs="Times New Roman"/>
          <w:sz w:val="24"/>
          <w:szCs w:val="24"/>
        </w:rPr>
        <w:t xml:space="preserve"> приказом Минфина России от 1 декабря 2010 № 157н;</w:t>
      </w:r>
    </w:p>
    <w:p w:rsidR="00CC47D3" w:rsidRPr="004905F9" w:rsidRDefault="00CC47D3" w:rsidP="008454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D13942" w:rsidRPr="004905F9">
        <w:rPr>
          <w:rFonts w:ascii="Times New Roman" w:hAnsi="Times New Roman" w:cs="Times New Roman"/>
          <w:sz w:val="24"/>
          <w:szCs w:val="24"/>
        </w:rPr>
        <w:t>приказом Минфина России от 16 декабря 2010 № 174н;</w:t>
      </w:r>
    </w:p>
    <w:p w:rsidR="00CC47D3" w:rsidRPr="004905F9" w:rsidRDefault="00CC47D3" w:rsidP="008454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D13942" w:rsidRPr="004905F9">
        <w:rPr>
          <w:rFonts w:ascii="Times New Roman" w:hAnsi="Times New Roman" w:cs="Times New Roman"/>
          <w:sz w:val="24"/>
          <w:szCs w:val="24"/>
        </w:rPr>
        <w:t>приказом Минфина России от 1 июля 2013 № 65н «Об утверждении Указаний о порядке применения бюджетной классификации</w:t>
      </w:r>
      <w:r w:rsidRPr="004905F9">
        <w:rPr>
          <w:rFonts w:ascii="Times New Roman" w:hAnsi="Times New Roman" w:cs="Times New Roman"/>
          <w:sz w:val="24"/>
          <w:szCs w:val="24"/>
        </w:rPr>
        <w:t>»</w:t>
      </w:r>
      <w:r w:rsidR="00D13942" w:rsidRPr="004905F9">
        <w:rPr>
          <w:rFonts w:ascii="Times New Roman" w:hAnsi="Times New Roman" w:cs="Times New Roman"/>
          <w:sz w:val="24"/>
          <w:szCs w:val="24"/>
        </w:rPr>
        <w:t>;</w:t>
      </w:r>
    </w:p>
    <w:p w:rsidR="00CC47D3" w:rsidRPr="004905F9" w:rsidRDefault="00CC47D3" w:rsidP="008454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D13942" w:rsidRPr="004905F9">
        <w:rPr>
          <w:rFonts w:ascii="Times New Roman" w:hAnsi="Times New Roman" w:cs="Times New Roman"/>
          <w:sz w:val="24"/>
          <w:szCs w:val="24"/>
        </w:rPr>
        <w:t>приказом Минфина России от 30 марта 2015 № 52н;</w:t>
      </w:r>
    </w:p>
    <w:p w:rsidR="002366B6" w:rsidRPr="004905F9" w:rsidRDefault="00D96972" w:rsidP="0084541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66B6" w:rsidRPr="004905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стандарт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 приказом Минфина России от 31.12.2016 N 256н;</w:t>
      </w:r>
    </w:p>
    <w:p w:rsidR="002366B6" w:rsidRPr="004905F9" w:rsidRDefault="002366B6" w:rsidP="0084541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стандарт бухгалтерского учета для организаций государственного сектора "Основные средства", утвержденный приказом Минфина России от 31.12.2016 N 257н;</w:t>
      </w:r>
    </w:p>
    <w:p w:rsidR="002366B6" w:rsidRPr="004905F9" w:rsidRDefault="002366B6" w:rsidP="0084541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стандарт бухгалтерского учета для организаций государственного сектора "Аренда", утвержденный приказом Минфина России от 31.12.2016 N 258н;</w:t>
      </w:r>
    </w:p>
    <w:p w:rsidR="002366B6" w:rsidRPr="004905F9" w:rsidRDefault="002366B6" w:rsidP="0084541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стандарт бухгалтерского учета для организаций государственного сектора "Обесценение активов", утвержденный приказом Минфина России от 31.12.2016 N 259н;</w:t>
      </w:r>
    </w:p>
    <w:p w:rsidR="002366B6" w:rsidRPr="004905F9" w:rsidRDefault="002366B6" w:rsidP="0084541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5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стандарт бухгалтерского учета для организаций государственного сектора "Представление бухгалтерской (финансовой) отчетности", утвержденный приказом Минфина России от 31.12.2016 N 260н.</w:t>
      </w:r>
    </w:p>
    <w:p w:rsidR="00D13942" w:rsidRPr="004905F9" w:rsidRDefault="00D13942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42" w:rsidRPr="004905F9" w:rsidRDefault="00D13942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В части исполнения полномочий получателя бюджетных средств Учреждение ведет учет в соответствии с приказом Минфина России от 6 декабря 2010 №162н «Об утверждении плана счетов бюджетного учета и Инструкции по его применению» (далее – Инструкция № 162н). </w:t>
      </w:r>
    </w:p>
    <w:p w:rsidR="003A5590" w:rsidRPr="004905F9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90" w:rsidRPr="004905F9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Используемые термины и сокращения 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3A5590" w:rsidRPr="004905F9" w:rsidTr="003A5590">
        <w:tc>
          <w:tcPr>
            <w:tcW w:w="2660" w:type="dxa"/>
          </w:tcPr>
          <w:p w:rsidR="003A5590" w:rsidRPr="004905F9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</w:tcPr>
          <w:p w:rsidR="003A5590" w:rsidRPr="004905F9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3A5590" w:rsidRPr="004905F9" w:rsidTr="003A5590">
        <w:tc>
          <w:tcPr>
            <w:tcW w:w="2660" w:type="dxa"/>
          </w:tcPr>
          <w:p w:rsidR="003A5590" w:rsidRPr="004905F9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911" w:type="dxa"/>
          </w:tcPr>
          <w:p w:rsidR="003A5590" w:rsidRPr="004905F9" w:rsidRDefault="00003B6E" w:rsidP="00ED5F0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="003A5590" w:rsidRPr="0049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r w:rsidR="003A5590" w:rsidRPr="004905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84541D" w:rsidRPr="00490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541D" w:rsidRPr="0049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D8E" w:rsidRPr="004905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5F02">
              <w:rPr>
                <w:rFonts w:ascii="Times New Roman" w:hAnsi="Times New Roman" w:cs="Times New Roman"/>
                <w:sz w:val="24"/>
                <w:szCs w:val="24"/>
              </w:rPr>
              <w:t>Тополек»</w:t>
            </w:r>
          </w:p>
        </w:tc>
      </w:tr>
      <w:tr w:rsidR="003A5590" w:rsidRPr="004905F9" w:rsidTr="003A5590">
        <w:tc>
          <w:tcPr>
            <w:tcW w:w="2660" w:type="dxa"/>
          </w:tcPr>
          <w:p w:rsidR="003A5590" w:rsidRPr="004905F9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6911" w:type="dxa"/>
          </w:tcPr>
          <w:p w:rsidR="003A5590" w:rsidRPr="004905F9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1–17 разряды номера счета в соответствии с Рабочим планом счетов</w:t>
            </w:r>
          </w:p>
        </w:tc>
      </w:tr>
      <w:tr w:rsidR="003A5590" w:rsidRPr="004905F9" w:rsidTr="003A5590">
        <w:tc>
          <w:tcPr>
            <w:tcW w:w="2660" w:type="dxa"/>
          </w:tcPr>
          <w:p w:rsidR="003A5590" w:rsidRPr="004905F9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11" w:type="dxa"/>
          </w:tcPr>
          <w:p w:rsidR="003A5590" w:rsidRPr="004905F9" w:rsidRDefault="003A5590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18 разряд номера счета бухучета – код вида финансового обеспечения (деятельности)</w:t>
            </w:r>
          </w:p>
        </w:tc>
      </w:tr>
    </w:tbl>
    <w:p w:rsidR="003A5590" w:rsidRPr="004905F9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7BE" w:rsidRPr="004905F9" w:rsidRDefault="00D13942" w:rsidP="004905F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</w:t>
      </w:r>
      <w:r w:rsidR="001217BE" w:rsidRPr="004905F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A5590" w:rsidRPr="004905F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A5590" w:rsidRPr="004905F9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1. Бухгалтерский учет ведется структурным подразделением – бухгалтерией, возглавляемым главным бухгалтером. Сотрудники бухгалтерии руководствуются в работе Положением о бухгалтерии, должностными инструкциями. </w:t>
      </w:r>
    </w:p>
    <w:p w:rsidR="00FF7101" w:rsidRPr="004905F9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Ответственным за ведение бухгалтерского учета в учреждении является главный бухгалтер. Основание: часть 3 статьи 7 Закона от 6 декабря 2011 № 402-ФЗ.   </w:t>
      </w:r>
    </w:p>
    <w:p w:rsidR="00FF7101" w:rsidRPr="004905F9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2. </w:t>
      </w:r>
      <w:r w:rsidR="0084541D" w:rsidRPr="004905F9">
        <w:rPr>
          <w:rFonts w:ascii="Times New Roman" w:hAnsi="Times New Roman" w:cs="Times New Roman"/>
          <w:sz w:val="24"/>
          <w:szCs w:val="24"/>
        </w:rPr>
        <w:t>О</w:t>
      </w:r>
      <w:r w:rsidRPr="004905F9">
        <w:rPr>
          <w:rFonts w:ascii="Times New Roman" w:hAnsi="Times New Roman" w:cs="Times New Roman"/>
          <w:sz w:val="24"/>
          <w:szCs w:val="24"/>
        </w:rPr>
        <w:t xml:space="preserve">бособленных подразделениях </w:t>
      </w:r>
      <w:r w:rsidR="0084541D" w:rsidRPr="004905F9">
        <w:rPr>
          <w:rFonts w:ascii="Times New Roman" w:hAnsi="Times New Roman" w:cs="Times New Roman"/>
          <w:sz w:val="24"/>
          <w:szCs w:val="24"/>
        </w:rPr>
        <w:t xml:space="preserve">в </w:t>
      </w:r>
      <w:r w:rsidRPr="004905F9">
        <w:rPr>
          <w:rFonts w:ascii="Times New Roman" w:hAnsi="Times New Roman" w:cs="Times New Roman"/>
          <w:sz w:val="24"/>
          <w:szCs w:val="24"/>
        </w:rPr>
        <w:t>учреждени</w:t>
      </w:r>
      <w:r w:rsidR="0084541D" w:rsidRPr="004905F9">
        <w:rPr>
          <w:rFonts w:ascii="Times New Roman" w:hAnsi="Times New Roman" w:cs="Times New Roman"/>
          <w:sz w:val="24"/>
          <w:szCs w:val="24"/>
        </w:rPr>
        <w:t>и нет.</w:t>
      </w:r>
      <w:r w:rsidRPr="004905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7101" w:rsidRPr="004905F9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3. В учреждении действуют постоянные комиссии:</w:t>
      </w:r>
    </w:p>
    <w:p w:rsidR="00FF7101" w:rsidRPr="004905F9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– комиссия по поступлению и выбытию активов </w:t>
      </w:r>
      <w:r w:rsidR="00120444" w:rsidRPr="004905F9">
        <w:rPr>
          <w:rFonts w:ascii="Times New Roman" w:hAnsi="Times New Roman" w:cs="Times New Roman"/>
          <w:sz w:val="24"/>
          <w:szCs w:val="24"/>
        </w:rPr>
        <w:t>(приложение1</w:t>
      </w:r>
      <w:r w:rsidRPr="004905F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F7101" w:rsidRPr="004905F9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– </w:t>
      </w:r>
      <w:r w:rsidR="00120444" w:rsidRPr="004905F9">
        <w:rPr>
          <w:rFonts w:ascii="Times New Roman" w:hAnsi="Times New Roman" w:cs="Times New Roman"/>
          <w:sz w:val="24"/>
          <w:szCs w:val="24"/>
        </w:rPr>
        <w:t>комиссия для проведения внутренних проверок финансово-хозяйственной де</w:t>
      </w:r>
      <w:r w:rsidR="0084541D" w:rsidRPr="004905F9">
        <w:rPr>
          <w:rFonts w:ascii="Times New Roman" w:hAnsi="Times New Roman" w:cs="Times New Roman"/>
          <w:sz w:val="24"/>
          <w:szCs w:val="24"/>
        </w:rPr>
        <w:t>ятельности</w:t>
      </w:r>
      <w:r w:rsidRPr="004905F9">
        <w:rPr>
          <w:rFonts w:ascii="Times New Roman" w:hAnsi="Times New Roman" w:cs="Times New Roman"/>
          <w:sz w:val="24"/>
          <w:szCs w:val="24"/>
        </w:rPr>
        <w:t xml:space="preserve"> (</w:t>
      </w:r>
      <w:r w:rsidR="00120444" w:rsidRPr="004905F9">
        <w:rPr>
          <w:rFonts w:ascii="Times New Roman" w:hAnsi="Times New Roman" w:cs="Times New Roman"/>
          <w:sz w:val="24"/>
          <w:szCs w:val="24"/>
        </w:rPr>
        <w:t>приложение 11</w:t>
      </w:r>
      <w:r w:rsidRPr="004905F9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FF7101" w:rsidRPr="004905F9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20444" w:rsidRPr="004905F9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120444" w:rsidRPr="004905F9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Pr="004905F9">
        <w:rPr>
          <w:rFonts w:ascii="Times New Roman" w:hAnsi="Times New Roman" w:cs="Times New Roman"/>
          <w:sz w:val="24"/>
          <w:szCs w:val="24"/>
        </w:rPr>
        <w:t xml:space="preserve"> (</w:t>
      </w:r>
      <w:r w:rsidR="00120444" w:rsidRPr="004905F9">
        <w:rPr>
          <w:rFonts w:ascii="Times New Roman" w:hAnsi="Times New Roman" w:cs="Times New Roman"/>
          <w:sz w:val="24"/>
          <w:szCs w:val="24"/>
        </w:rPr>
        <w:t>приложение 12</w:t>
      </w:r>
      <w:r w:rsidRPr="004905F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217BE" w:rsidRPr="004905F9" w:rsidRDefault="003A559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</w:t>
      </w:r>
      <w:r w:rsidR="00120444" w:rsidRPr="004905F9">
        <w:rPr>
          <w:rFonts w:ascii="Times New Roman" w:hAnsi="Times New Roman" w:cs="Times New Roman"/>
          <w:sz w:val="24"/>
          <w:szCs w:val="24"/>
        </w:rPr>
        <w:t>экспертная комиссия</w:t>
      </w:r>
      <w:r w:rsidRPr="004905F9">
        <w:rPr>
          <w:rFonts w:ascii="Times New Roman" w:hAnsi="Times New Roman" w:cs="Times New Roman"/>
          <w:sz w:val="24"/>
          <w:szCs w:val="24"/>
        </w:rPr>
        <w:t xml:space="preserve"> (</w:t>
      </w:r>
      <w:r w:rsidR="00120444" w:rsidRPr="004905F9">
        <w:rPr>
          <w:rFonts w:ascii="Times New Roman" w:hAnsi="Times New Roman" w:cs="Times New Roman"/>
          <w:sz w:val="24"/>
          <w:szCs w:val="24"/>
        </w:rPr>
        <w:t>приложение 13</w:t>
      </w:r>
      <w:r w:rsidRPr="004905F9">
        <w:rPr>
          <w:rFonts w:ascii="Times New Roman" w:hAnsi="Times New Roman" w:cs="Times New Roman"/>
          <w:sz w:val="24"/>
          <w:szCs w:val="24"/>
        </w:rPr>
        <w:t>).</w:t>
      </w:r>
    </w:p>
    <w:p w:rsidR="00E20330" w:rsidRPr="004905F9" w:rsidRDefault="00E20330" w:rsidP="002A71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F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05F9">
        <w:rPr>
          <w:rFonts w:ascii="Times New Roman" w:hAnsi="Times New Roman" w:cs="Times New Roman"/>
          <w:b/>
          <w:sz w:val="24"/>
          <w:szCs w:val="24"/>
        </w:rPr>
        <w:t>. Технология обработки учетной информации</w:t>
      </w:r>
    </w:p>
    <w:p w:rsidR="00E20330" w:rsidRPr="004905F9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1. Бухгалтерский учет ведется в электронном виде с применением программных продуктов</w:t>
      </w:r>
      <w:r w:rsidR="00232EE3" w:rsidRPr="004905F9">
        <w:rPr>
          <w:rFonts w:ascii="Times New Roman" w:hAnsi="Times New Roman" w:cs="Times New Roman"/>
          <w:sz w:val="24"/>
          <w:szCs w:val="24"/>
        </w:rPr>
        <w:t xml:space="preserve"> 1С</w:t>
      </w:r>
      <w:r w:rsidRPr="004905F9">
        <w:rPr>
          <w:rFonts w:ascii="Times New Roman" w:hAnsi="Times New Roman" w:cs="Times New Roman"/>
          <w:sz w:val="24"/>
          <w:szCs w:val="24"/>
        </w:rPr>
        <w:t xml:space="preserve"> «Бухгалтерия государственного учреждения», «Зарплата и кадры </w:t>
      </w:r>
      <w:r w:rsidR="00232EE3" w:rsidRPr="004905F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4905F9">
        <w:rPr>
          <w:rFonts w:ascii="Times New Roman" w:hAnsi="Times New Roman" w:cs="Times New Roman"/>
          <w:sz w:val="24"/>
          <w:szCs w:val="24"/>
        </w:rPr>
        <w:t xml:space="preserve"> учреждения»</w:t>
      </w:r>
      <w:r w:rsidR="00232EE3" w:rsidRPr="004905F9">
        <w:rPr>
          <w:rFonts w:ascii="Times New Roman" w:hAnsi="Times New Roman" w:cs="Times New Roman"/>
          <w:sz w:val="24"/>
          <w:szCs w:val="24"/>
        </w:rPr>
        <w:t xml:space="preserve">; </w:t>
      </w:r>
      <w:r w:rsidR="00B00F20" w:rsidRPr="004905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2EE3" w:rsidRPr="004905F9">
        <w:rPr>
          <w:rFonts w:ascii="Times New Roman" w:hAnsi="Times New Roman" w:cs="Times New Roman"/>
          <w:sz w:val="24"/>
          <w:szCs w:val="24"/>
        </w:rPr>
        <w:t>Вижен-Софт</w:t>
      </w:r>
      <w:proofErr w:type="spellEnd"/>
      <w:r w:rsidR="00232EE3" w:rsidRPr="004905F9">
        <w:rPr>
          <w:rFonts w:ascii="Times New Roman" w:hAnsi="Times New Roman" w:cs="Times New Roman"/>
          <w:sz w:val="24"/>
          <w:szCs w:val="24"/>
        </w:rPr>
        <w:t>» «П</w:t>
      </w:r>
      <w:r w:rsidR="00B00F20" w:rsidRPr="004905F9">
        <w:rPr>
          <w:rFonts w:ascii="Times New Roman" w:hAnsi="Times New Roman" w:cs="Times New Roman"/>
          <w:sz w:val="24"/>
          <w:szCs w:val="24"/>
        </w:rPr>
        <w:t>итание»</w:t>
      </w:r>
      <w:r w:rsidRPr="004905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330" w:rsidRPr="004905F9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0330" w:rsidRPr="004905F9">
        <w:rPr>
          <w:rFonts w:ascii="Times New Roman" w:hAnsi="Times New Roman" w:cs="Times New Roman"/>
          <w:sz w:val="24"/>
          <w:szCs w:val="24"/>
        </w:rPr>
        <w:t xml:space="preserve">Основание: пункт 6 Инструкции к Единому плану счетов № 157н.   </w:t>
      </w:r>
    </w:p>
    <w:p w:rsidR="00B81045" w:rsidRPr="004905F9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 </w:t>
      </w:r>
    </w:p>
    <w:p w:rsidR="00B81045" w:rsidRPr="004905F9" w:rsidRDefault="00B810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</w:t>
      </w:r>
      <w:r w:rsidR="00E20330" w:rsidRPr="004905F9">
        <w:rPr>
          <w:rFonts w:ascii="Times New Roman" w:hAnsi="Times New Roman" w:cs="Times New Roman"/>
          <w:sz w:val="24"/>
          <w:szCs w:val="24"/>
        </w:rPr>
        <w:t xml:space="preserve"> система электронного документооборота с территориальным органом Казначейства России; </w:t>
      </w:r>
    </w:p>
    <w:p w:rsidR="00B81045" w:rsidRPr="004905F9" w:rsidRDefault="00B810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</w:t>
      </w:r>
      <w:r w:rsidR="00E20330" w:rsidRPr="004905F9">
        <w:rPr>
          <w:rFonts w:ascii="Times New Roman" w:hAnsi="Times New Roman" w:cs="Times New Roman"/>
          <w:sz w:val="24"/>
          <w:szCs w:val="24"/>
        </w:rPr>
        <w:t xml:space="preserve"> п</w:t>
      </w:r>
      <w:r w:rsidR="003577BA" w:rsidRPr="004905F9">
        <w:rPr>
          <w:rFonts w:ascii="Times New Roman" w:hAnsi="Times New Roman" w:cs="Times New Roman"/>
          <w:sz w:val="24"/>
          <w:szCs w:val="24"/>
        </w:rPr>
        <w:t>редоставление</w:t>
      </w:r>
      <w:r w:rsidR="00E20330" w:rsidRPr="004905F9">
        <w:rPr>
          <w:rFonts w:ascii="Times New Roman" w:hAnsi="Times New Roman" w:cs="Times New Roman"/>
          <w:sz w:val="24"/>
          <w:szCs w:val="24"/>
        </w:rPr>
        <w:t xml:space="preserve"> бухгалтерской отчетности учредителю; </w:t>
      </w:r>
    </w:p>
    <w:p w:rsidR="00E114BE" w:rsidRPr="004905F9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3577BA" w:rsidRPr="004905F9">
        <w:rPr>
          <w:rFonts w:ascii="Times New Roman" w:hAnsi="Times New Roman" w:cs="Times New Roman"/>
          <w:sz w:val="24"/>
          <w:szCs w:val="24"/>
        </w:rPr>
        <w:t>предоставление</w:t>
      </w:r>
      <w:r w:rsidR="00E20330" w:rsidRPr="004905F9">
        <w:rPr>
          <w:rFonts w:ascii="Times New Roman" w:hAnsi="Times New Roman" w:cs="Times New Roman"/>
          <w:sz w:val="24"/>
          <w:szCs w:val="24"/>
        </w:rPr>
        <w:t xml:space="preserve"> отчетности по налогам, сборам и иным обязательным платежам в инспекцию </w:t>
      </w:r>
      <w:r w:rsidRPr="004905F9">
        <w:rPr>
          <w:rFonts w:ascii="Times New Roman" w:hAnsi="Times New Roman" w:cs="Times New Roman"/>
          <w:sz w:val="24"/>
          <w:szCs w:val="24"/>
        </w:rPr>
        <w:t>Федеральной налоговой службы;</w:t>
      </w:r>
    </w:p>
    <w:p w:rsidR="00E114BE" w:rsidRPr="004905F9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3577BA" w:rsidRPr="004905F9">
        <w:rPr>
          <w:rFonts w:ascii="Times New Roman" w:hAnsi="Times New Roman" w:cs="Times New Roman"/>
          <w:sz w:val="24"/>
          <w:szCs w:val="24"/>
        </w:rPr>
        <w:t>предоставление</w:t>
      </w:r>
      <w:r w:rsidR="00E20330" w:rsidRPr="004905F9">
        <w:rPr>
          <w:rFonts w:ascii="Times New Roman" w:hAnsi="Times New Roman" w:cs="Times New Roman"/>
          <w:sz w:val="24"/>
          <w:szCs w:val="24"/>
        </w:rPr>
        <w:t xml:space="preserve"> отчетности по страховым взносам и сведениям персонифицированного учета в от</w:t>
      </w:r>
      <w:r w:rsidRPr="004905F9">
        <w:rPr>
          <w:rFonts w:ascii="Times New Roman" w:hAnsi="Times New Roman" w:cs="Times New Roman"/>
          <w:sz w:val="24"/>
          <w:szCs w:val="24"/>
        </w:rPr>
        <w:t>деление Пенсионного фонда РФ;</w:t>
      </w:r>
    </w:p>
    <w:p w:rsidR="003577BA" w:rsidRPr="004905F9" w:rsidRDefault="003577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предоставление статистической отчетности в отдел Государственной Статистики в г. Таганроге;</w:t>
      </w:r>
    </w:p>
    <w:p w:rsidR="003577BA" w:rsidRPr="004905F9" w:rsidRDefault="003577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lastRenderedPageBreak/>
        <w:t>- предоставление отчетности в Департамент Федеральной службы по надзору в сфере природопользования по Южному Федеральному Округу;</w:t>
      </w:r>
    </w:p>
    <w:p w:rsidR="00E114BE" w:rsidRPr="004905F9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E20330" w:rsidRPr="004905F9">
        <w:rPr>
          <w:rFonts w:ascii="Times New Roman" w:hAnsi="Times New Roman" w:cs="Times New Roman"/>
          <w:sz w:val="24"/>
          <w:szCs w:val="24"/>
        </w:rPr>
        <w:t>размещение информации о деятельности учреждения на официальн</w:t>
      </w:r>
      <w:r w:rsidRPr="004905F9">
        <w:rPr>
          <w:rFonts w:ascii="Times New Roman" w:hAnsi="Times New Roman" w:cs="Times New Roman"/>
          <w:sz w:val="24"/>
          <w:szCs w:val="24"/>
        </w:rPr>
        <w:t>ом сайте bus.gov.ru.</w:t>
      </w:r>
    </w:p>
    <w:p w:rsidR="00A76B72" w:rsidRPr="004905F9" w:rsidRDefault="00A76B72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4BE" w:rsidRPr="004905F9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   </w:t>
      </w:r>
    </w:p>
    <w:p w:rsidR="00E114BE" w:rsidRPr="004905F9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4BE" w:rsidRPr="004905F9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4. В целях обеспечения сохранности электронных данных бухгалтерского у</w:t>
      </w:r>
      <w:r w:rsidR="00E114BE" w:rsidRPr="004905F9">
        <w:rPr>
          <w:rFonts w:ascii="Times New Roman" w:hAnsi="Times New Roman" w:cs="Times New Roman"/>
          <w:sz w:val="24"/>
          <w:szCs w:val="24"/>
        </w:rPr>
        <w:t>чета и отчетности:</w:t>
      </w:r>
    </w:p>
    <w:p w:rsidR="00E114BE" w:rsidRPr="004905F9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E20330" w:rsidRPr="00490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2C4D8E" w:rsidRPr="00490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съемном носителе</w:t>
      </w:r>
      <w:r w:rsidR="00E20330" w:rsidRPr="00490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</w:t>
      </w:r>
      <w:r w:rsidR="002C4D8E" w:rsidRPr="004905F9">
        <w:rPr>
          <w:rFonts w:ascii="Times New Roman" w:hAnsi="Times New Roman" w:cs="Times New Roman"/>
          <w:color w:val="000000" w:themeColor="text1"/>
          <w:sz w:val="24"/>
          <w:szCs w:val="24"/>
        </w:rPr>
        <w:t>месячно</w:t>
      </w:r>
      <w:r w:rsidR="00E20330" w:rsidRPr="00490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сохранение резервных копий базы «Бухгалтерия</w:t>
      </w:r>
      <w:r w:rsidRPr="00490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учреждения</w:t>
      </w:r>
      <w:r w:rsidR="00E20330" w:rsidRPr="004905F9">
        <w:rPr>
          <w:rFonts w:ascii="Times New Roman" w:hAnsi="Times New Roman" w:cs="Times New Roman"/>
          <w:color w:val="000000" w:themeColor="text1"/>
          <w:sz w:val="24"/>
          <w:szCs w:val="24"/>
        </w:rPr>
        <w:t>», еже</w:t>
      </w:r>
      <w:r w:rsidR="002C4D8E" w:rsidRPr="004905F9">
        <w:rPr>
          <w:rFonts w:ascii="Times New Roman" w:hAnsi="Times New Roman" w:cs="Times New Roman"/>
          <w:color w:val="000000" w:themeColor="text1"/>
          <w:sz w:val="24"/>
          <w:szCs w:val="24"/>
        </w:rPr>
        <w:t>месячно</w:t>
      </w:r>
      <w:r w:rsidR="00E20330" w:rsidRPr="00490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«Зарплата</w:t>
      </w:r>
      <w:r w:rsidRPr="00490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кадры бюджетного учреждения»;</w:t>
      </w:r>
    </w:p>
    <w:p w:rsidR="00E20330" w:rsidRPr="004905F9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E20330" w:rsidRPr="004905F9">
        <w:rPr>
          <w:rFonts w:ascii="Times New Roman" w:hAnsi="Times New Roman" w:cs="Times New Roman"/>
          <w:sz w:val="24"/>
          <w:szCs w:val="24"/>
        </w:rPr>
        <w:t xml:space="preserve">по итогам каждого календарного месяца бухгалтерские регистры, сформированные в </w:t>
      </w:r>
      <w:r w:rsidR="00D37FD1" w:rsidRPr="004905F9">
        <w:rPr>
          <w:rFonts w:ascii="Times New Roman" w:hAnsi="Times New Roman" w:cs="Times New Roman"/>
          <w:sz w:val="24"/>
          <w:szCs w:val="24"/>
        </w:rPr>
        <w:t xml:space="preserve">электронном виде, </w:t>
      </w:r>
      <w:r w:rsidR="00E20330" w:rsidRPr="004905F9">
        <w:rPr>
          <w:rFonts w:ascii="Times New Roman" w:hAnsi="Times New Roman" w:cs="Times New Roman"/>
          <w:sz w:val="24"/>
          <w:szCs w:val="24"/>
        </w:rPr>
        <w:t xml:space="preserve">распечатываются на бумажный носитель и подшиваются в отдельные папки в хронологическом порядке. </w:t>
      </w:r>
    </w:p>
    <w:p w:rsidR="00E114BE" w:rsidRPr="004905F9" w:rsidRDefault="00E20330" w:rsidP="002A71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Основание: пункт 19 Инструкции к Единому плану счетов № 157н, пункт 33 Стандарта «Концептуальные о</w:t>
      </w:r>
      <w:r w:rsidR="00E114BE" w:rsidRPr="004905F9">
        <w:rPr>
          <w:rFonts w:ascii="Times New Roman" w:hAnsi="Times New Roman" w:cs="Times New Roman"/>
          <w:sz w:val="24"/>
          <w:szCs w:val="24"/>
        </w:rPr>
        <w:t>сновы бухучета и отчетности».</w:t>
      </w:r>
    </w:p>
    <w:p w:rsidR="00E114BE" w:rsidRPr="004905F9" w:rsidRDefault="00E2033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5. При обнаружении в регистрах учета ошибок сотрудники бухгалтерии анализируют ошибочные данные, вносят исправления в регистры бухучета и при необходимости – в первичные документы. Ошибки, допущенные в прошлых годах, отражаются на счетах бухучета обособленно – с указанием субконто «И</w:t>
      </w:r>
      <w:r w:rsidR="00E114BE" w:rsidRPr="004905F9">
        <w:rPr>
          <w:rFonts w:ascii="Times New Roman" w:hAnsi="Times New Roman" w:cs="Times New Roman"/>
          <w:sz w:val="24"/>
          <w:szCs w:val="24"/>
        </w:rPr>
        <w:t>справление ошибок прошлых лет».</w:t>
      </w:r>
    </w:p>
    <w:p w:rsidR="00E114BE" w:rsidRPr="004905F9" w:rsidRDefault="00E20330" w:rsidP="002A71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Основание: пункт 18 Инструкции к Един</w:t>
      </w:r>
      <w:r w:rsidR="003577BA" w:rsidRPr="004905F9">
        <w:rPr>
          <w:rFonts w:ascii="Times New Roman" w:hAnsi="Times New Roman" w:cs="Times New Roman"/>
          <w:sz w:val="24"/>
          <w:szCs w:val="24"/>
        </w:rPr>
        <w:t>ому плану счетов № 157н.</w:t>
      </w:r>
    </w:p>
    <w:p w:rsidR="00E114BE" w:rsidRPr="004905F9" w:rsidRDefault="00E114BE" w:rsidP="002A71B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05F9">
        <w:rPr>
          <w:rFonts w:ascii="Times New Roman" w:hAnsi="Times New Roman" w:cs="Times New Roman"/>
          <w:b/>
          <w:sz w:val="24"/>
          <w:szCs w:val="24"/>
        </w:rPr>
        <w:t>. План счетов</w:t>
      </w:r>
    </w:p>
    <w:p w:rsidR="002A71B7" w:rsidRPr="004905F9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1. Бухгалтерский учет ведется с использованием Рабочего плана счетов </w:t>
      </w:r>
      <w:r w:rsidR="00BD1EA2" w:rsidRPr="004905F9">
        <w:rPr>
          <w:rFonts w:ascii="Times New Roman" w:hAnsi="Times New Roman" w:cs="Times New Roman"/>
          <w:sz w:val="24"/>
          <w:szCs w:val="24"/>
        </w:rPr>
        <w:t>(приложение 3</w:t>
      </w:r>
      <w:r w:rsidRPr="004905F9">
        <w:rPr>
          <w:rFonts w:ascii="Times New Roman" w:hAnsi="Times New Roman" w:cs="Times New Roman"/>
          <w:sz w:val="24"/>
          <w:szCs w:val="24"/>
        </w:rPr>
        <w:t xml:space="preserve">), разработанного в соответствии с Инструкцией к Единому плану счетов № 157н, Инструкцией № 174н, за исключением операций, указанных в пункте 2 раздела III настоящей учетной политики. </w:t>
      </w:r>
    </w:p>
    <w:p w:rsidR="00E114BE" w:rsidRPr="004905F9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14BE" w:rsidRPr="004905F9">
        <w:rPr>
          <w:rFonts w:ascii="Times New Roman" w:hAnsi="Times New Roman" w:cs="Times New Roman"/>
          <w:sz w:val="24"/>
          <w:szCs w:val="24"/>
        </w:rPr>
        <w:t xml:space="preserve">Основание: пункты 2 и 6 Инструкции к Единому плану счетов № 157н, пункт 19 Стандарта «Концептуальные основы бухучета и отчетности». </w:t>
      </w:r>
    </w:p>
    <w:p w:rsidR="00E114BE" w:rsidRPr="004905F9" w:rsidRDefault="00E114BE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При отражении в бухучете хозяйственных операций 1–18 разряды номера счета Рабочего плана счетов формируются следующим образом. 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4F7EFF" w:rsidRPr="004905F9" w:rsidTr="004F7EFF">
        <w:tc>
          <w:tcPr>
            <w:tcW w:w="1526" w:type="dxa"/>
          </w:tcPr>
          <w:p w:rsidR="004F7EFF" w:rsidRPr="004905F9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Разряд номера счета</w:t>
            </w:r>
          </w:p>
        </w:tc>
        <w:tc>
          <w:tcPr>
            <w:tcW w:w="8045" w:type="dxa"/>
          </w:tcPr>
          <w:p w:rsidR="004F7EFF" w:rsidRPr="004905F9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4F7EFF" w:rsidRPr="004905F9" w:rsidTr="004F7EFF">
        <w:tc>
          <w:tcPr>
            <w:tcW w:w="1526" w:type="dxa"/>
          </w:tcPr>
          <w:p w:rsidR="004F7EFF" w:rsidRPr="004905F9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045" w:type="dxa"/>
          </w:tcPr>
          <w:p w:rsidR="004F7EFF" w:rsidRPr="004905F9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D37FD1" w:rsidRPr="004905F9">
              <w:rPr>
                <w:rFonts w:ascii="Times New Roman" w:hAnsi="Times New Roman" w:cs="Times New Roman"/>
                <w:sz w:val="24"/>
                <w:szCs w:val="24"/>
              </w:rPr>
              <w:t>литический код вида услуги: 0701</w:t>
            </w: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7FD1" w:rsidRPr="004905F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7EFF" w:rsidRPr="004905F9" w:rsidTr="004F7EFF">
        <w:tc>
          <w:tcPr>
            <w:tcW w:w="1526" w:type="dxa"/>
          </w:tcPr>
          <w:p w:rsidR="004F7EFF" w:rsidRPr="004905F9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8045" w:type="dxa"/>
          </w:tcPr>
          <w:p w:rsidR="004F7EFF" w:rsidRPr="004905F9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</w:tr>
      <w:tr w:rsidR="004F7EFF" w:rsidRPr="004905F9" w:rsidTr="004F7EFF">
        <w:tc>
          <w:tcPr>
            <w:tcW w:w="1526" w:type="dxa"/>
          </w:tcPr>
          <w:p w:rsidR="004F7EFF" w:rsidRPr="004905F9" w:rsidRDefault="00D37FD1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F7EFF" w:rsidRPr="004905F9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8045" w:type="dxa"/>
          </w:tcPr>
          <w:p w:rsidR="004F7EFF" w:rsidRPr="004905F9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Код вида поступлений или выбытий, соответствующий:</w:t>
            </w:r>
          </w:p>
          <w:p w:rsidR="004F7EFF" w:rsidRPr="004905F9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- аналитической группе подвида доходов бюджетов;</w:t>
            </w:r>
          </w:p>
          <w:p w:rsidR="004F7EFF" w:rsidRPr="004905F9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 xml:space="preserve">- коду вида расходов; </w:t>
            </w:r>
          </w:p>
          <w:p w:rsidR="004F7EFF" w:rsidRPr="004905F9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- аналитической группе вида источников финансирования дефицитов бюджетов</w:t>
            </w:r>
          </w:p>
        </w:tc>
      </w:tr>
      <w:tr w:rsidR="004F7EFF" w:rsidRPr="004905F9" w:rsidTr="004F7EFF">
        <w:tc>
          <w:tcPr>
            <w:tcW w:w="1526" w:type="dxa"/>
          </w:tcPr>
          <w:p w:rsidR="004F7EFF" w:rsidRPr="004905F9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5" w:type="dxa"/>
          </w:tcPr>
          <w:p w:rsidR="004F7EFF" w:rsidRPr="004905F9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финансового обеспечения (деятельности) </w:t>
            </w:r>
          </w:p>
          <w:p w:rsidR="004F7EFF" w:rsidRPr="004905F9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- 2 – приносящая доход деятельность (собственные доходы учреждения);</w:t>
            </w:r>
          </w:p>
          <w:p w:rsidR="004F7EFF" w:rsidRPr="004905F9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- 3 – средства во временном распоряжении;</w:t>
            </w:r>
          </w:p>
          <w:p w:rsidR="004F7EFF" w:rsidRPr="004905F9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- 4 – субсидия на выполнение государственного задания;</w:t>
            </w:r>
          </w:p>
          <w:p w:rsidR="004F7EFF" w:rsidRPr="004905F9" w:rsidRDefault="004F7EFF" w:rsidP="002A71B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9">
              <w:rPr>
                <w:rFonts w:ascii="Times New Roman" w:hAnsi="Times New Roman" w:cs="Times New Roman"/>
                <w:sz w:val="24"/>
                <w:szCs w:val="24"/>
              </w:rPr>
              <w:t>- 5 – субсидии на иные цели;</w:t>
            </w:r>
          </w:p>
        </w:tc>
      </w:tr>
    </w:tbl>
    <w:p w:rsidR="004F7EFF" w:rsidRPr="004905F9" w:rsidRDefault="004F7EFF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EFF" w:rsidRPr="004905F9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7EFF" w:rsidRPr="004905F9">
        <w:rPr>
          <w:rFonts w:ascii="Times New Roman" w:hAnsi="Times New Roman" w:cs="Times New Roman"/>
          <w:sz w:val="24"/>
          <w:szCs w:val="24"/>
        </w:rPr>
        <w:t xml:space="preserve">Основание: пункты 21–21.2 Инструкции к Единому плану счетов № 157н, пункт 2.1 Инструкции № 174н. </w:t>
      </w:r>
    </w:p>
    <w:p w:rsidR="002A71B7" w:rsidRPr="004905F9" w:rsidRDefault="00E65AD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</w:t>
      </w:r>
      <w:r w:rsidR="004F7EFF" w:rsidRPr="004905F9">
        <w:rPr>
          <w:rFonts w:ascii="Times New Roman" w:hAnsi="Times New Roman" w:cs="Times New Roman"/>
          <w:sz w:val="24"/>
          <w:szCs w:val="24"/>
        </w:rPr>
        <w:t xml:space="preserve">2.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№ 162н. </w:t>
      </w:r>
    </w:p>
    <w:p w:rsidR="004F7EFF" w:rsidRPr="004905F9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4F7EFF" w:rsidRPr="004905F9">
        <w:rPr>
          <w:rFonts w:ascii="Times New Roman" w:hAnsi="Times New Roman" w:cs="Times New Roman"/>
          <w:sz w:val="24"/>
          <w:szCs w:val="24"/>
        </w:rPr>
        <w:t xml:space="preserve">Основание: пункты 2 и 6 Инструкции к Единому плану счетов № 157н. </w:t>
      </w:r>
    </w:p>
    <w:p w:rsidR="00BF43FC" w:rsidRPr="004905F9" w:rsidRDefault="00BF43FC" w:rsidP="002A71B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F9">
        <w:rPr>
          <w:rFonts w:ascii="Times New Roman" w:hAnsi="Times New Roman" w:cs="Times New Roman"/>
          <w:b/>
          <w:sz w:val="24"/>
          <w:szCs w:val="24"/>
        </w:rPr>
        <w:t>IV. Учет отдельных видов имущества и обязательств</w:t>
      </w:r>
    </w:p>
    <w:p w:rsidR="00BF43FC" w:rsidRPr="004905F9" w:rsidRDefault="00BF43FC" w:rsidP="002A71B7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Бухучет ведется по первичным документам, которые проверены сотрудниками бухгалтерии в соответствии с положением о внутреннем финансовом контроле (приложение 15). Основание: пункт 3 Инструкции к Единому плану счетов № 157н, пункт 23 Стандарта «Концептуальные основы бухучета и отчетности».</w:t>
      </w:r>
    </w:p>
    <w:p w:rsidR="009937A5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2. Основные средства   </w:t>
      </w:r>
    </w:p>
    <w:p w:rsidR="009937A5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2.1.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 месяцев, а также штампы, печати и инвентарь. </w:t>
      </w:r>
    </w:p>
    <w:p w:rsidR="00C03EA0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2.2.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</w:t>
      </w:r>
      <w:r w:rsidR="00C03EA0" w:rsidRPr="004905F9">
        <w:rPr>
          <w:rFonts w:ascii="Times New Roman" w:hAnsi="Times New Roman" w:cs="Times New Roman"/>
          <w:sz w:val="24"/>
          <w:szCs w:val="24"/>
        </w:rPr>
        <w:t>о и ожидаемого использования:</w:t>
      </w:r>
    </w:p>
    <w:p w:rsidR="00C03EA0" w:rsidRPr="004905F9" w:rsidRDefault="00C03EA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объекты библиотечного фонда;</w:t>
      </w:r>
    </w:p>
    <w:p w:rsidR="00C03EA0" w:rsidRPr="004905F9" w:rsidRDefault="00C03EA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9937A5" w:rsidRPr="004905F9">
        <w:rPr>
          <w:rFonts w:ascii="Times New Roman" w:hAnsi="Times New Roman" w:cs="Times New Roman"/>
          <w:sz w:val="24"/>
          <w:szCs w:val="24"/>
        </w:rPr>
        <w:t>мебель для обстановки одного помещения: столы, ст</w:t>
      </w:r>
      <w:r w:rsidRPr="004905F9">
        <w:rPr>
          <w:rFonts w:ascii="Times New Roman" w:hAnsi="Times New Roman" w:cs="Times New Roman"/>
          <w:sz w:val="24"/>
          <w:szCs w:val="24"/>
        </w:rPr>
        <w:t xml:space="preserve">улья, стеллажи, шкафы, полки; </w:t>
      </w:r>
    </w:p>
    <w:p w:rsidR="00C03EA0" w:rsidRPr="004905F9" w:rsidRDefault="00C03EA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9937A5" w:rsidRPr="004905F9">
        <w:rPr>
          <w:rFonts w:ascii="Times New Roman" w:hAnsi="Times New Roman" w:cs="Times New Roman"/>
          <w:sz w:val="24"/>
          <w:szCs w:val="24"/>
        </w:rPr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</w:t>
      </w:r>
    </w:p>
    <w:p w:rsidR="002A71B7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lastRenderedPageBreak/>
        <w:t xml:space="preserve">Не считается существенной стоимость до 20 000 руб. за один имущественный объект. Необходимость объединения и конкретный перечень объединяемых объектов определяет комиссия учреждения по поступлению и выбытию активов. </w:t>
      </w:r>
    </w:p>
    <w:p w:rsidR="009937A5" w:rsidRPr="004905F9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</w:t>
      </w:r>
      <w:r w:rsidR="009937A5" w:rsidRPr="004905F9">
        <w:rPr>
          <w:rFonts w:ascii="Times New Roman" w:hAnsi="Times New Roman" w:cs="Times New Roman"/>
          <w:sz w:val="24"/>
          <w:szCs w:val="24"/>
        </w:rPr>
        <w:t>Основ</w:t>
      </w:r>
      <w:r w:rsidR="004905F9">
        <w:rPr>
          <w:rFonts w:ascii="Times New Roman" w:hAnsi="Times New Roman" w:cs="Times New Roman"/>
          <w:sz w:val="24"/>
          <w:szCs w:val="24"/>
        </w:rPr>
        <w:t>а</w:t>
      </w:r>
      <w:r w:rsidR="009937A5" w:rsidRPr="004905F9">
        <w:rPr>
          <w:rFonts w:ascii="Times New Roman" w:hAnsi="Times New Roman" w:cs="Times New Roman"/>
          <w:sz w:val="24"/>
          <w:szCs w:val="24"/>
        </w:rPr>
        <w:t xml:space="preserve">ние: пункт 10 Стандарта «Основные средства». </w:t>
      </w:r>
    </w:p>
    <w:p w:rsidR="00320A4C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2.3. Каждому объекту недвижимого, а также движимого имущества стоимостью свыше 10 000 руб. присваивается уникальный инвент</w:t>
      </w:r>
      <w:r w:rsidR="00C03EA0" w:rsidRPr="004905F9">
        <w:rPr>
          <w:rFonts w:ascii="Times New Roman" w:hAnsi="Times New Roman" w:cs="Times New Roman"/>
          <w:sz w:val="24"/>
          <w:szCs w:val="24"/>
        </w:rPr>
        <w:t xml:space="preserve">арный номер, состоящий из </w:t>
      </w:r>
      <w:r w:rsidR="00D37FD1" w:rsidRPr="004905F9">
        <w:rPr>
          <w:rFonts w:ascii="Times New Roman" w:hAnsi="Times New Roman" w:cs="Times New Roman"/>
          <w:sz w:val="24"/>
          <w:szCs w:val="24"/>
        </w:rPr>
        <w:t>двенадцати</w:t>
      </w:r>
      <w:r w:rsidRPr="004905F9">
        <w:rPr>
          <w:rFonts w:ascii="Times New Roman" w:hAnsi="Times New Roman" w:cs="Times New Roman"/>
          <w:sz w:val="24"/>
          <w:szCs w:val="24"/>
        </w:rPr>
        <w:t xml:space="preserve"> знаков: </w:t>
      </w:r>
    </w:p>
    <w:p w:rsidR="00C03EA0" w:rsidRPr="004905F9" w:rsidRDefault="00320A4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1-4-й</w:t>
      </w:r>
      <w:r w:rsidR="009937A5" w:rsidRPr="004905F9">
        <w:rPr>
          <w:rFonts w:ascii="Times New Roman" w:hAnsi="Times New Roman" w:cs="Times New Roman"/>
          <w:sz w:val="24"/>
          <w:szCs w:val="24"/>
        </w:rPr>
        <w:t xml:space="preserve"> разряд</w:t>
      </w:r>
      <w:r w:rsidRPr="004905F9">
        <w:rPr>
          <w:rFonts w:ascii="Times New Roman" w:hAnsi="Times New Roman" w:cs="Times New Roman"/>
          <w:sz w:val="24"/>
          <w:szCs w:val="24"/>
        </w:rPr>
        <w:t>ы</w:t>
      </w:r>
      <w:r w:rsidR="009937A5" w:rsidRPr="004905F9">
        <w:rPr>
          <w:rFonts w:ascii="Times New Roman" w:hAnsi="Times New Roman" w:cs="Times New Roman"/>
          <w:sz w:val="24"/>
          <w:szCs w:val="24"/>
        </w:rPr>
        <w:t xml:space="preserve"> – </w:t>
      </w:r>
      <w:r w:rsidRPr="004905F9">
        <w:rPr>
          <w:rFonts w:ascii="Times New Roman" w:hAnsi="Times New Roman" w:cs="Times New Roman"/>
          <w:sz w:val="24"/>
          <w:szCs w:val="24"/>
        </w:rPr>
        <w:t>год приобретения основных средств, например, 201</w:t>
      </w:r>
      <w:r w:rsidR="004A3509">
        <w:rPr>
          <w:rFonts w:ascii="Times New Roman" w:hAnsi="Times New Roman" w:cs="Times New Roman"/>
          <w:sz w:val="24"/>
          <w:szCs w:val="24"/>
        </w:rPr>
        <w:t>9</w:t>
      </w:r>
      <w:r w:rsidR="009937A5" w:rsidRPr="004905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3EA0" w:rsidRPr="004905F9" w:rsidRDefault="00320A4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5</w:t>
      </w:r>
      <w:r w:rsidR="009937A5" w:rsidRPr="004905F9">
        <w:rPr>
          <w:rFonts w:ascii="Times New Roman" w:hAnsi="Times New Roman" w:cs="Times New Roman"/>
          <w:sz w:val="24"/>
          <w:szCs w:val="24"/>
        </w:rPr>
        <w:t>–</w:t>
      </w:r>
      <w:r w:rsidRPr="004905F9">
        <w:rPr>
          <w:rFonts w:ascii="Times New Roman" w:hAnsi="Times New Roman" w:cs="Times New Roman"/>
          <w:sz w:val="24"/>
          <w:szCs w:val="24"/>
        </w:rPr>
        <w:t>9</w:t>
      </w:r>
      <w:r w:rsidR="009937A5" w:rsidRPr="004905F9">
        <w:rPr>
          <w:rFonts w:ascii="Times New Roman" w:hAnsi="Times New Roman" w:cs="Times New Roman"/>
          <w:sz w:val="24"/>
          <w:szCs w:val="24"/>
        </w:rPr>
        <w:t>-й разряды – код объекта</w:t>
      </w:r>
      <w:r w:rsidRPr="004905F9">
        <w:rPr>
          <w:rFonts w:ascii="Times New Roman" w:hAnsi="Times New Roman" w:cs="Times New Roman"/>
          <w:sz w:val="24"/>
          <w:szCs w:val="24"/>
        </w:rPr>
        <w:t>, группы и вида учета синтетического счета в Плане счетов бухгалтерского учета, например, 10124,10136</w:t>
      </w:r>
      <w:r w:rsidR="009937A5" w:rsidRPr="004905F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03EA0" w:rsidRPr="004905F9" w:rsidRDefault="00320A4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10-й разряд и последующие</w:t>
      </w:r>
      <w:r w:rsidR="009937A5" w:rsidRPr="004905F9">
        <w:rPr>
          <w:rFonts w:ascii="Times New Roman" w:hAnsi="Times New Roman" w:cs="Times New Roman"/>
          <w:sz w:val="24"/>
          <w:szCs w:val="24"/>
        </w:rPr>
        <w:t xml:space="preserve"> – </w:t>
      </w:r>
      <w:r w:rsidRPr="004905F9">
        <w:rPr>
          <w:rFonts w:ascii="Times New Roman" w:hAnsi="Times New Roman" w:cs="Times New Roman"/>
          <w:sz w:val="24"/>
          <w:szCs w:val="24"/>
        </w:rPr>
        <w:t>порядковый номер основных средств.</w:t>
      </w:r>
    </w:p>
    <w:p w:rsidR="00C03EA0" w:rsidRPr="004905F9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9937A5" w:rsidRPr="004905F9">
        <w:rPr>
          <w:rFonts w:ascii="Times New Roman" w:hAnsi="Times New Roman" w:cs="Times New Roman"/>
          <w:sz w:val="24"/>
          <w:szCs w:val="24"/>
        </w:rPr>
        <w:t xml:space="preserve">Основание: пункт 9 Стандарта «Основные средства», пункт 46 Инструкции к Единому плану счетов № 157н.   </w:t>
      </w:r>
    </w:p>
    <w:p w:rsidR="00C03EA0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2.4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</w:t>
      </w:r>
      <w:r w:rsidR="00320A4C" w:rsidRPr="004905F9">
        <w:rPr>
          <w:rFonts w:ascii="Times New Roman" w:hAnsi="Times New Roman" w:cs="Times New Roman"/>
          <w:sz w:val="24"/>
          <w:szCs w:val="24"/>
        </w:rPr>
        <w:t xml:space="preserve"> </w:t>
      </w:r>
      <w:r w:rsidR="00BD1EA2" w:rsidRPr="004905F9">
        <w:rPr>
          <w:rFonts w:ascii="Times New Roman" w:hAnsi="Times New Roman" w:cs="Times New Roman"/>
          <w:sz w:val="24"/>
          <w:szCs w:val="24"/>
        </w:rPr>
        <w:t>(приложение 1</w:t>
      </w:r>
      <w:r w:rsidR="00320A4C" w:rsidRPr="004905F9">
        <w:rPr>
          <w:rFonts w:ascii="Times New Roman" w:hAnsi="Times New Roman" w:cs="Times New Roman"/>
          <w:sz w:val="24"/>
          <w:szCs w:val="24"/>
        </w:rPr>
        <w:t>)</w:t>
      </w:r>
      <w:r w:rsidRPr="004905F9">
        <w:rPr>
          <w:rFonts w:ascii="Times New Roman" w:hAnsi="Times New Roman" w:cs="Times New Roman"/>
          <w:sz w:val="24"/>
          <w:szCs w:val="24"/>
        </w:rPr>
        <w:t xml:space="preserve"> путем нанесения номера на инвентарный объект краской или водостойким маркером. 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   </w:t>
      </w:r>
    </w:p>
    <w:p w:rsidR="009C03A8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2.5.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выбываемых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>) составных частей. Данное правило применяется к следую</w:t>
      </w:r>
      <w:r w:rsidR="009C03A8" w:rsidRPr="004905F9">
        <w:rPr>
          <w:rFonts w:ascii="Times New Roman" w:hAnsi="Times New Roman" w:cs="Times New Roman"/>
          <w:sz w:val="24"/>
          <w:szCs w:val="24"/>
        </w:rPr>
        <w:t>щим группам основных средств:</w:t>
      </w:r>
    </w:p>
    <w:p w:rsidR="009C03A8" w:rsidRPr="004905F9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машины и оборудование;</w:t>
      </w:r>
    </w:p>
    <w:p w:rsidR="009937A5" w:rsidRPr="004905F9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9937A5" w:rsidRPr="004905F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</w:p>
    <w:p w:rsidR="009C03A8" w:rsidRPr="004905F9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9937A5" w:rsidRPr="004905F9">
        <w:rPr>
          <w:rFonts w:ascii="Times New Roman" w:hAnsi="Times New Roman" w:cs="Times New Roman"/>
          <w:sz w:val="24"/>
          <w:szCs w:val="24"/>
        </w:rPr>
        <w:t>инвентарь прои</w:t>
      </w:r>
      <w:r w:rsidRPr="004905F9">
        <w:rPr>
          <w:rFonts w:ascii="Times New Roman" w:hAnsi="Times New Roman" w:cs="Times New Roman"/>
          <w:sz w:val="24"/>
          <w:szCs w:val="24"/>
        </w:rPr>
        <w:t>зводственный и хозяйственный;</w:t>
      </w:r>
    </w:p>
    <w:p w:rsidR="009C03A8" w:rsidRPr="004905F9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9937A5" w:rsidRPr="004905F9">
        <w:rPr>
          <w:rFonts w:ascii="Times New Roman" w:hAnsi="Times New Roman" w:cs="Times New Roman"/>
          <w:sz w:val="24"/>
          <w:szCs w:val="24"/>
        </w:rPr>
        <w:t xml:space="preserve">многолетние насаждения; </w:t>
      </w:r>
    </w:p>
    <w:p w:rsidR="009C03A8" w:rsidRPr="004905F9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</w:t>
      </w:r>
      <w:r w:rsidR="009937A5" w:rsidRPr="004905F9">
        <w:rPr>
          <w:rFonts w:ascii="Times New Roman" w:hAnsi="Times New Roman" w:cs="Times New Roman"/>
          <w:sz w:val="24"/>
          <w:szCs w:val="24"/>
        </w:rPr>
        <w:t xml:space="preserve">Основание: пункт 27 Стандарта «Основные средства».   </w:t>
      </w:r>
    </w:p>
    <w:p w:rsidR="009C03A8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2.6. В случае частичной ликвидации или 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</w:t>
      </w:r>
      <w:r w:rsidR="009C03A8" w:rsidRPr="004905F9">
        <w:rPr>
          <w:rFonts w:ascii="Times New Roman" w:hAnsi="Times New Roman" w:cs="Times New Roman"/>
          <w:sz w:val="24"/>
          <w:szCs w:val="24"/>
        </w:rPr>
        <w:t>ности):</w:t>
      </w:r>
    </w:p>
    <w:p w:rsidR="009C03A8" w:rsidRPr="004905F9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площади;</w:t>
      </w:r>
    </w:p>
    <w:p w:rsidR="009C03A8" w:rsidRPr="004905F9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объему;</w:t>
      </w:r>
    </w:p>
    <w:p w:rsidR="009C03A8" w:rsidRPr="004905F9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весу;</w:t>
      </w:r>
    </w:p>
    <w:p w:rsidR="009C03A8" w:rsidRPr="004905F9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937A5" w:rsidRPr="004905F9">
        <w:rPr>
          <w:rFonts w:ascii="Times New Roman" w:hAnsi="Times New Roman" w:cs="Times New Roman"/>
          <w:sz w:val="24"/>
          <w:szCs w:val="24"/>
        </w:rPr>
        <w:t xml:space="preserve">иному показателю, установленному комиссией по поступлению и выбытию активов.   </w:t>
      </w:r>
    </w:p>
    <w:p w:rsidR="009C03A8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2.7. Затраты на ремонт основных средств и регулярные осмотры на наличие дефектов, если они являются обязательным условием эксплуатации, увеличивают первоначальную стоимость этих объектов. Одновременно с их стоимости списываются в текущие расходы затраты на ранее проведенные ремонты и осмотры. Данное правило применяется к следую</w:t>
      </w:r>
      <w:r w:rsidR="009C03A8" w:rsidRPr="004905F9">
        <w:rPr>
          <w:rFonts w:ascii="Times New Roman" w:hAnsi="Times New Roman" w:cs="Times New Roman"/>
          <w:sz w:val="24"/>
          <w:szCs w:val="24"/>
        </w:rPr>
        <w:t>щим группам основных средств:</w:t>
      </w:r>
    </w:p>
    <w:p w:rsidR="009C03A8" w:rsidRPr="004905F9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машины и оборудование;</w:t>
      </w:r>
    </w:p>
    <w:p w:rsidR="009C03A8" w:rsidRPr="004905F9" w:rsidRDefault="009C03A8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9937A5" w:rsidRPr="004905F9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</w:p>
    <w:p w:rsidR="009C03A8" w:rsidRPr="004905F9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9937A5" w:rsidRPr="004905F9">
        <w:rPr>
          <w:rFonts w:ascii="Times New Roman" w:hAnsi="Times New Roman" w:cs="Times New Roman"/>
          <w:sz w:val="24"/>
          <w:szCs w:val="24"/>
        </w:rPr>
        <w:t xml:space="preserve">Основание: пункт 28 Стандарта «Основные средства».    </w:t>
      </w:r>
    </w:p>
    <w:p w:rsidR="009762AB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2.8. Начисление амортизации осуществляется следующим образом:</w:t>
      </w:r>
    </w:p>
    <w:p w:rsidR="009C03A8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линейным методом – на </w:t>
      </w:r>
      <w:r w:rsidR="009762AB" w:rsidRPr="004905F9">
        <w:rPr>
          <w:rFonts w:ascii="Times New Roman" w:hAnsi="Times New Roman" w:cs="Times New Roman"/>
          <w:sz w:val="24"/>
          <w:szCs w:val="24"/>
        </w:rPr>
        <w:t>все</w:t>
      </w:r>
      <w:r w:rsidRPr="004905F9">
        <w:rPr>
          <w:rFonts w:ascii="Times New Roman" w:hAnsi="Times New Roman" w:cs="Times New Roman"/>
          <w:sz w:val="24"/>
          <w:szCs w:val="24"/>
        </w:rPr>
        <w:t xml:space="preserve"> объекты основных средств. </w:t>
      </w:r>
    </w:p>
    <w:p w:rsidR="009937A5" w:rsidRPr="004905F9" w:rsidRDefault="002A71B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9937A5" w:rsidRPr="004905F9">
        <w:rPr>
          <w:rFonts w:ascii="Times New Roman" w:hAnsi="Times New Roman" w:cs="Times New Roman"/>
          <w:sz w:val="24"/>
          <w:szCs w:val="24"/>
        </w:rPr>
        <w:t xml:space="preserve">Основание: пункт 85 Инструкции к Единому плану счетов № 157н, пункты 36, 37 Стандарта «Основные средства». </w:t>
      </w:r>
    </w:p>
    <w:p w:rsidR="00AA4639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2.9. </w:t>
      </w:r>
      <w:r w:rsidR="00AA463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переоценке объекта ОС сумма накопленной амортизации на дату переоценки учитывается одним из следующих способов:</w:t>
      </w:r>
      <w:r w:rsidRPr="00490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9" w:rsidRPr="004905F9" w:rsidRDefault="00AA4639" w:rsidP="002A71B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Pr="0049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вычитается из балансовой стоимости, после чего остаточная стоимость пересчитывается до переоцененной стоимости актива.</w:t>
      </w:r>
    </w:p>
    <w:p w:rsidR="009937A5" w:rsidRPr="004905F9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9937A5" w:rsidRPr="004905F9">
        <w:rPr>
          <w:rFonts w:ascii="Times New Roman" w:hAnsi="Times New Roman" w:cs="Times New Roman"/>
          <w:sz w:val="24"/>
          <w:szCs w:val="24"/>
        </w:rPr>
        <w:t>Основание: пункт 41</w:t>
      </w:r>
      <w:r w:rsidR="00AA4639" w:rsidRPr="004905F9">
        <w:rPr>
          <w:rFonts w:ascii="Times New Roman" w:hAnsi="Times New Roman" w:cs="Times New Roman"/>
          <w:sz w:val="24"/>
          <w:szCs w:val="24"/>
        </w:rPr>
        <w:t xml:space="preserve"> Стандарта «Основные средства».</w:t>
      </w:r>
      <w:r w:rsidR="00E65AD0" w:rsidRPr="00490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9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2.10. Срок полезного использования объектов основных средств устанавливает комиссия по поступлению и выбытию в соответствии с пунктом 35 Стандарта «Основные средства». Состав комиссии по поступлению и выбытию активов установлен </w:t>
      </w:r>
      <w:r w:rsidR="00BD1EA2" w:rsidRPr="004905F9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8C5FB3">
        <w:rPr>
          <w:rFonts w:ascii="Times New Roman" w:hAnsi="Times New Roman" w:cs="Times New Roman"/>
          <w:sz w:val="24"/>
          <w:szCs w:val="24"/>
        </w:rPr>
        <w:t>1</w:t>
      </w:r>
      <w:r w:rsidRPr="004905F9">
        <w:rPr>
          <w:rFonts w:ascii="Times New Roman" w:hAnsi="Times New Roman" w:cs="Times New Roman"/>
          <w:sz w:val="24"/>
          <w:szCs w:val="24"/>
        </w:rPr>
        <w:t xml:space="preserve"> настоящей Учетной политики.   </w:t>
      </w:r>
    </w:p>
    <w:p w:rsidR="00AA4639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2.11. Имущество, относящееся к категории особо ценного имущества (ОЦИ), определяет комиссия по поступлению и выбытию активов (приложение 1</w:t>
      </w:r>
      <w:r w:rsidR="00FB6A50" w:rsidRPr="004905F9">
        <w:rPr>
          <w:rFonts w:ascii="Times New Roman" w:hAnsi="Times New Roman" w:cs="Times New Roman"/>
          <w:sz w:val="24"/>
          <w:szCs w:val="24"/>
        </w:rPr>
        <w:t>).</w:t>
      </w:r>
      <w:r w:rsidRPr="004905F9">
        <w:rPr>
          <w:rFonts w:ascii="Times New Roman" w:hAnsi="Times New Roman" w:cs="Times New Roman"/>
          <w:sz w:val="24"/>
          <w:szCs w:val="24"/>
        </w:rPr>
        <w:t xml:space="preserve"> Такое имущество принимается к учету на основании </w:t>
      </w:r>
      <w:r w:rsidR="009762AB" w:rsidRPr="004905F9">
        <w:rPr>
          <w:rFonts w:ascii="Times New Roman" w:hAnsi="Times New Roman" w:cs="Times New Roman"/>
          <w:sz w:val="24"/>
          <w:szCs w:val="24"/>
        </w:rPr>
        <w:t>приказа учредителя</w:t>
      </w:r>
    </w:p>
    <w:p w:rsidR="006E6350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2.12. Основные средства стоимостью до 10 000 руб. включительно, находящиеся в эксплуатации, учитываются на одноименном забалансовом сч</w:t>
      </w:r>
      <w:r w:rsidR="006E6350" w:rsidRPr="004905F9">
        <w:rPr>
          <w:rFonts w:ascii="Times New Roman" w:hAnsi="Times New Roman" w:cs="Times New Roman"/>
          <w:sz w:val="24"/>
          <w:szCs w:val="24"/>
        </w:rPr>
        <w:t xml:space="preserve">ете 21 по </w:t>
      </w:r>
      <w:r w:rsidR="00F02C95" w:rsidRPr="004905F9">
        <w:rPr>
          <w:rFonts w:ascii="Times New Roman" w:hAnsi="Times New Roman" w:cs="Times New Roman"/>
          <w:sz w:val="24"/>
          <w:szCs w:val="24"/>
        </w:rPr>
        <w:t>фактической стоимости.</w:t>
      </w:r>
    </w:p>
    <w:p w:rsidR="009937A5" w:rsidRPr="004905F9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9937A5" w:rsidRPr="004905F9">
        <w:rPr>
          <w:rFonts w:ascii="Times New Roman" w:hAnsi="Times New Roman" w:cs="Times New Roman"/>
          <w:sz w:val="24"/>
          <w:szCs w:val="24"/>
        </w:rPr>
        <w:t xml:space="preserve">Основание: пункт 39 Стандарта «Основные средства», пункт 373 Инструкции к Единому плану счетов № 157н.   </w:t>
      </w:r>
    </w:p>
    <w:p w:rsidR="006E6350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2.13. При приобретении и (или) создании основных средств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   </w:t>
      </w:r>
    </w:p>
    <w:p w:rsidR="006E6350" w:rsidRPr="004905F9" w:rsidRDefault="009937A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2.14. При принятии учредителем решения о выделении средств субсидии на финансовое </w:t>
      </w:r>
      <w:r w:rsidRPr="004905F9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 приносящей доход деятельности, стоимость этого объекта переводится с кода вида деятельности «2» на код вида деятельности «4». Одновременно переводится сумма начисленной амортизации.   </w:t>
      </w:r>
    </w:p>
    <w:p w:rsidR="009937A5" w:rsidRPr="004905F9" w:rsidRDefault="005227D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2.15</w:t>
      </w:r>
      <w:r w:rsidR="009937A5" w:rsidRPr="004905F9">
        <w:rPr>
          <w:rFonts w:ascii="Times New Roman" w:hAnsi="Times New Roman" w:cs="Times New Roman"/>
          <w:sz w:val="24"/>
          <w:szCs w:val="24"/>
        </w:rPr>
        <w:t>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6E6350" w:rsidRPr="004905F9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3. Материальные запасы    </w:t>
      </w:r>
    </w:p>
    <w:p w:rsidR="006E6350" w:rsidRPr="004905F9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3.1.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</w:t>
      </w:r>
      <w:r w:rsidR="00BD1EA2" w:rsidRPr="004905F9">
        <w:rPr>
          <w:rFonts w:ascii="Times New Roman" w:hAnsi="Times New Roman" w:cs="Times New Roman"/>
          <w:sz w:val="24"/>
          <w:szCs w:val="24"/>
        </w:rPr>
        <w:t>.</w:t>
      </w:r>
    </w:p>
    <w:p w:rsidR="007B6CF8" w:rsidRPr="004905F9" w:rsidRDefault="006E6350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3.2. Списание материальных запасов производится по </w:t>
      </w:r>
      <w:r w:rsidR="007B6CF8" w:rsidRPr="004905F9">
        <w:rPr>
          <w:rFonts w:ascii="Times New Roman" w:hAnsi="Times New Roman" w:cs="Times New Roman"/>
          <w:sz w:val="24"/>
          <w:szCs w:val="24"/>
        </w:rPr>
        <w:t>стоимости единицы</w:t>
      </w:r>
      <w:r w:rsidRPr="004905F9">
        <w:rPr>
          <w:rFonts w:ascii="Times New Roman" w:hAnsi="Times New Roman" w:cs="Times New Roman"/>
          <w:sz w:val="24"/>
          <w:szCs w:val="24"/>
        </w:rPr>
        <w:t>.</w:t>
      </w:r>
    </w:p>
    <w:p w:rsidR="006E6350" w:rsidRPr="004905F9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350" w:rsidRPr="004905F9">
        <w:rPr>
          <w:rFonts w:ascii="Times New Roman" w:hAnsi="Times New Roman" w:cs="Times New Roman"/>
          <w:sz w:val="24"/>
          <w:szCs w:val="24"/>
        </w:rPr>
        <w:t xml:space="preserve">Основание: пункт 108 Инструкции к Единому плану счетов № 157н.   </w:t>
      </w:r>
    </w:p>
    <w:p w:rsidR="006E6350" w:rsidRPr="004905F9" w:rsidRDefault="00F02C9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3.3</w:t>
      </w:r>
      <w:r w:rsidR="006E6350" w:rsidRPr="004905F9">
        <w:rPr>
          <w:rFonts w:ascii="Times New Roman" w:hAnsi="Times New Roman" w:cs="Times New Roman"/>
          <w:sz w:val="24"/>
          <w:szCs w:val="24"/>
        </w:rPr>
        <w:t xml:space="preserve">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   </w:t>
      </w:r>
    </w:p>
    <w:p w:rsidR="006E6350" w:rsidRPr="004905F9" w:rsidRDefault="00F02C9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3.4</w:t>
      </w:r>
      <w:r w:rsidR="006E6350" w:rsidRPr="004905F9">
        <w:rPr>
          <w:rFonts w:ascii="Times New Roman" w:hAnsi="Times New Roman" w:cs="Times New Roman"/>
          <w:sz w:val="24"/>
          <w:szCs w:val="24"/>
        </w:rPr>
        <w:t>. Мягкий и хозяйственный инвентарь, посуда списываются по Акту о списании мягкого и хозяйственного инвентаря (ф. 0504143). В остальных случаях материальные запасы списываются по акту о списании материальных запасов (ф. 0504230</w:t>
      </w:r>
      <w:r w:rsidR="005227D7" w:rsidRPr="004905F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2C95" w:rsidRPr="004905F9" w:rsidRDefault="005227D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3.5</w:t>
      </w:r>
      <w:r w:rsidR="00F02C95" w:rsidRPr="004905F9">
        <w:rPr>
          <w:rFonts w:ascii="Times New Roman" w:hAnsi="Times New Roman" w:cs="Times New Roman"/>
          <w:sz w:val="24"/>
          <w:szCs w:val="24"/>
        </w:rPr>
        <w:t>. Учет на забалансовом счете 03</w:t>
      </w:r>
      <w:r w:rsidR="006E6350" w:rsidRPr="004905F9">
        <w:rPr>
          <w:rFonts w:ascii="Times New Roman" w:hAnsi="Times New Roman" w:cs="Times New Roman"/>
          <w:sz w:val="24"/>
          <w:szCs w:val="24"/>
        </w:rPr>
        <w:t xml:space="preserve"> «</w:t>
      </w:r>
      <w:r w:rsidR="00F02C95" w:rsidRPr="004905F9">
        <w:rPr>
          <w:rFonts w:ascii="Times New Roman" w:hAnsi="Times New Roman" w:cs="Times New Roman"/>
          <w:sz w:val="24"/>
          <w:szCs w:val="24"/>
        </w:rPr>
        <w:t xml:space="preserve">Бланки строгой отчетности», </w:t>
      </w:r>
      <w:r w:rsidR="006E6350" w:rsidRPr="004905F9">
        <w:rPr>
          <w:rFonts w:ascii="Times New Roman" w:hAnsi="Times New Roman" w:cs="Times New Roman"/>
          <w:sz w:val="24"/>
          <w:szCs w:val="24"/>
        </w:rPr>
        <w:t>ведется в условно</w:t>
      </w:r>
      <w:r w:rsidR="007B6CF8" w:rsidRPr="004905F9">
        <w:rPr>
          <w:rFonts w:ascii="Times New Roman" w:hAnsi="Times New Roman" w:cs="Times New Roman"/>
          <w:sz w:val="24"/>
          <w:szCs w:val="24"/>
        </w:rPr>
        <w:t>й оценке 1 руб. за 1 шт</w:t>
      </w:r>
      <w:r w:rsidR="00F02C95" w:rsidRPr="004905F9">
        <w:rPr>
          <w:rFonts w:ascii="Times New Roman" w:hAnsi="Times New Roman" w:cs="Times New Roman"/>
          <w:sz w:val="24"/>
          <w:szCs w:val="24"/>
        </w:rPr>
        <w:t>. Перечень применяемых бланков строгой отчетности:</w:t>
      </w:r>
    </w:p>
    <w:p w:rsidR="00F02C95" w:rsidRPr="004905F9" w:rsidRDefault="00F02C9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квитанции;</w:t>
      </w:r>
    </w:p>
    <w:p w:rsidR="007A0645" w:rsidRPr="004905F9" w:rsidRDefault="00F02C9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бланки трудовых книжек и вкладыши к ним.</w:t>
      </w:r>
    </w:p>
    <w:p w:rsidR="007A0645" w:rsidRPr="004905F9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3.6</w:t>
      </w:r>
      <w:r w:rsidR="006E6350" w:rsidRPr="004905F9">
        <w:rPr>
          <w:rFonts w:ascii="Times New Roman" w:hAnsi="Times New Roman" w:cs="Times New Roman"/>
          <w:sz w:val="24"/>
          <w:szCs w:val="24"/>
        </w:rPr>
        <w:t xml:space="preserve">. Фактическая стоимость материальных запасов, полученных в результате ремонта, разборки, утилизации (ликвидации), основных средств или иного имущества определяется </w:t>
      </w:r>
      <w:r w:rsidR="007A0645" w:rsidRPr="004905F9">
        <w:rPr>
          <w:rFonts w:ascii="Times New Roman" w:hAnsi="Times New Roman" w:cs="Times New Roman"/>
          <w:sz w:val="24"/>
          <w:szCs w:val="24"/>
        </w:rPr>
        <w:t>исходя из следующих факторов:</w:t>
      </w:r>
    </w:p>
    <w:p w:rsidR="007A0645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6E6350" w:rsidRPr="004905F9">
        <w:rPr>
          <w:rFonts w:ascii="Times New Roman" w:hAnsi="Times New Roman" w:cs="Times New Roman"/>
          <w:sz w:val="24"/>
          <w:szCs w:val="24"/>
        </w:rPr>
        <w:t>их справедливой стоимости на дату принятия к бухгалтерскому учету, рассч</w:t>
      </w:r>
      <w:r w:rsidRPr="004905F9">
        <w:rPr>
          <w:rFonts w:ascii="Times New Roman" w:hAnsi="Times New Roman" w:cs="Times New Roman"/>
          <w:sz w:val="24"/>
          <w:szCs w:val="24"/>
        </w:rPr>
        <w:t>итанной методом рыночных цен;</w:t>
      </w:r>
    </w:p>
    <w:p w:rsidR="007A0645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6E6350" w:rsidRPr="004905F9">
        <w:rPr>
          <w:rFonts w:ascii="Times New Roman" w:hAnsi="Times New Roman" w:cs="Times New Roman"/>
          <w:sz w:val="24"/>
          <w:szCs w:val="24"/>
        </w:rPr>
        <w:t xml:space="preserve">сумм, уплачиваемых учреждением за доставку материальных запасов, приведение их в состояние, пригодное для использования. </w:t>
      </w:r>
    </w:p>
    <w:p w:rsidR="006E6350" w:rsidRPr="004905F9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</w:t>
      </w:r>
      <w:r w:rsidR="006E6350" w:rsidRPr="004905F9">
        <w:rPr>
          <w:rFonts w:ascii="Times New Roman" w:hAnsi="Times New Roman" w:cs="Times New Roman"/>
          <w:sz w:val="24"/>
          <w:szCs w:val="24"/>
        </w:rPr>
        <w:t>Основание: пункты 52–60 Стандарта «Концептуальные основы бухучета и отчетности».</w:t>
      </w:r>
    </w:p>
    <w:p w:rsidR="0040648F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4. Стоимость безвозмездно полученных нефинансовых активов   </w:t>
      </w:r>
    </w:p>
    <w:p w:rsidR="0040648F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4.1. 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</w:t>
      </w:r>
      <w:r w:rsidRPr="004905F9">
        <w:rPr>
          <w:rFonts w:ascii="Times New Roman" w:hAnsi="Times New Roman" w:cs="Times New Roman"/>
          <w:sz w:val="24"/>
          <w:szCs w:val="24"/>
        </w:rPr>
        <w:lastRenderedPageBreak/>
        <w:t xml:space="preserve">справедливой стоимости, определенной комиссией по поступлению и выбытию активов методом рыночных цен.  </w:t>
      </w:r>
    </w:p>
    <w:p w:rsidR="007A0645" w:rsidRPr="004905F9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0645" w:rsidRPr="004905F9">
        <w:rPr>
          <w:rFonts w:ascii="Times New Roman" w:hAnsi="Times New Roman" w:cs="Times New Roman"/>
          <w:sz w:val="24"/>
          <w:szCs w:val="24"/>
        </w:rPr>
        <w:t xml:space="preserve">Основание: пункты 52–60 Стандарта «Концептуальные основы бухучета и отчетности».   </w:t>
      </w:r>
    </w:p>
    <w:p w:rsidR="00F67B09" w:rsidRPr="004905F9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645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4.2. Данные о рыночной цене должны быть подтверждены документально: </w:t>
      </w:r>
    </w:p>
    <w:p w:rsidR="007A0645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– справками (другими подтверждающими документами) Росстата; </w:t>
      </w:r>
    </w:p>
    <w:p w:rsidR="007A0645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прайс-листами заводов-изготовителей; </w:t>
      </w:r>
    </w:p>
    <w:p w:rsidR="007A0645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справками (другими подтверждающими документами) оценщиков; </w:t>
      </w:r>
    </w:p>
    <w:p w:rsidR="007A0645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информацией, размещенной в СМИ, и т. д. </w:t>
      </w:r>
    </w:p>
    <w:p w:rsidR="007A0645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В случаях невозможности документального подтверждения стоимость определяется экспертным путем.</w:t>
      </w:r>
    </w:p>
    <w:p w:rsidR="007A0645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5. Затраты на изготовление готовой продукции, выполнение работ, оказание </w:t>
      </w:r>
      <w:r w:rsidR="00303119" w:rsidRPr="004905F9">
        <w:rPr>
          <w:rFonts w:ascii="Times New Roman" w:hAnsi="Times New Roman" w:cs="Times New Roman"/>
          <w:sz w:val="24"/>
          <w:szCs w:val="24"/>
        </w:rPr>
        <w:t>услуг</w:t>
      </w:r>
      <w:r w:rsidRPr="004905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0A56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5.1. Учет расходов по формированию себестоимости ведется раздельно по группам видов услуг (работ, готовой продукции): </w:t>
      </w:r>
    </w:p>
    <w:p w:rsidR="00620A56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А) в рамках выполнения государственного задания: </w:t>
      </w:r>
    </w:p>
    <w:p w:rsidR="00620A56" w:rsidRPr="004905F9" w:rsidRDefault="003F62CF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Выполнение муниципального задания</w:t>
      </w:r>
    </w:p>
    <w:p w:rsidR="00620A56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Б) в рамках приносящей доход деятельности: </w:t>
      </w:r>
    </w:p>
    <w:p w:rsidR="00620A56" w:rsidRPr="004905F9" w:rsidRDefault="00061EB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05F9">
        <w:rPr>
          <w:rFonts w:ascii="Times New Roman" w:hAnsi="Times New Roman" w:cs="Times New Roman"/>
          <w:sz w:val="24"/>
          <w:szCs w:val="24"/>
        </w:rPr>
        <w:t>- Доходы о оказания платных услуг (только родительская плата за содержание (присмотр и уход) воспитанников в детском саду)</w:t>
      </w:r>
    </w:p>
    <w:p w:rsidR="00620A56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5.2. Затраты на изготовление готовой продукции (выполнение работ, оказание услуг) делятся на прямые и накладные. </w:t>
      </w:r>
    </w:p>
    <w:p w:rsidR="00620A56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В составе прямых затрат при формировании себестоимости оказания услуги, изготовления единицы готовой продукции учитываются расходы, непосредственно связанные с ее оказанием </w:t>
      </w:r>
      <w:r w:rsidR="00620A56" w:rsidRPr="004905F9">
        <w:rPr>
          <w:rFonts w:ascii="Times New Roman" w:hAnsi="Times New Roman" w:cs="Times New Roman"/>
          <w:sz w:val="24"/>
          <w:szCs w:val="24"/>
        </w:rPr>
        <w:t>(изготовлением). В том числе:</w:t>
      </w:r>
    </w:p>
    <w:p w:rsidR="00620A56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A0645" w:rsidRPr="004905F9">
        <w:rPr>
          <w:rFonts w:ascii="Times New Roman" w:hAnsi="Times New Roman" w:cs="Times New Roman"/>
          <w:sz w:val="24"/>
          <w:szCs w:val="24"/>
        </w:rPr>
        <w:t>затраты на оплату труда и начисления на выплаты по оплате труда сотрудников учреждения, непосредственно участвующих в оказании усл</w:t>
      </w:r>
      <w:r w:rsidRPr="004905F9">
        <w:rPr>
          <w:rFonts w:ascii="Times New Roman" w:hAnsi="Times New Roman" w:cs="Times New Roman"/>
          <w:sz w:val="24"/>
          <w:szCs w:val="24"/>
        </w:rPr>
        <w:t>уги (изготовлении продукции);</w:t>
      </w:r>
    </w:p>
    <w:p w:rsidR="00620A56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A0645" w:rsidRPr="004905F9">
        <w:rPr>
          <w:rFonts w:ascii="Times New Roman" w:hAnsi="Times New Roman" w:cs="Times New Roman"/>
          <w:sz w:val="24"/>
          <w:szCs w:val="24"/>
        </w:rPr>
        <w:t>списанные материальные запасы, израсходованные непосредственно на оказание услуги (изготовление пр</w:t>
      </w:r>
      <w:r w:rsidRPr="004905F9">
        <w:rPr>
          <w:rFonts w:ascii="Times New Roman" w:hAnsi="Times New Roman" w:cs="Times New Roman"/>
          <w:sz w:val="24"/>
          <w:szCs w:val="24"/>
        </w:rPr>
        <w:t>одукции), естественная убыль;</w:t>
      </w:r>
    </w:p>
    <w:p w:rsidR="00620A56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A0645" w:rsidRPr="004905F9">
        <w:rPr>
          <w:rFonts w:ascii="Times New Roman" w:hAnsi="Times New Roman" w:cs="Times New Roman"/>
          <w:sz w:val="24"/>
          <w:szCs w:val="24"/>
        </w:rPr>
        <w:t>переданные в эксплуатацию объекты основных средств стоимостью до 10 000 руб. включительно, которые используются при оказании усл</w:t>
      </w:r>
      <w:r w:rsidRPr="004905F9">
        <w:rPr>
          <w:rFonts w:ascii="Times New Roman" w:hAnsi="Times New Roman" w:cs="Times New Roman"/>
          <w:sz w:val="24"/>
          <w:szCs w:val="24"/>
        </w:rPr>
        <w:t>уги (изготовлении продукции);</w:t>
      </w:r>
    </w:p>
    <w:p w:rsidR="007A0645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A0645" w:rsidRPr="004905F9">
        <w:rPr>
          <w:rFonts w:ascii="Times New Roman" w:hAnsi="Times New Roman" w:cs="Times New Roman"/>
          <w:sz w:val="24"/>
          <w:szCs w:val="24"/>
        </w:rPr>
        <w:t>сумма амортизации основных средств, которые используются при оказании услуги (изготовлении проду</w:t>
      </w:r>
      <w:r w:rsidR="003F62CF" w:rsidRPr="004905F9">
        <w:rPr>
          <w:rFonts w:ascii="Times New Roman" w:hAnsi="Times New Roman" w:cs="Times New Roman"/>
          <w:sz w:val="24"/>
          <w:szCs w:val="24"/>
        </w:rPr>
        <w:t>кции)</w:t>
      </w:r>
    </w:p>
    <w:p w:rsidR="00620A56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4905F9">
        <w:rPr>
          <w:rFonts w:ascii="Times New Roman" w:hAnsi="Times New Roman" w:cs="Times New Roman"/>
          <w:sz w:val="24"/>
          <w:szCs w:val="24"/>
        </w:rPr>
        <w:t>В составе накладных расходов при формировании себестоимости услуг (готовой пр</w:t>
      </w:r>
      <w:r w:rsidR="00620A56" w:rsidRPr="004905F9">
        <w:rPr>
          <w:rFonts w:ascii="Times New Roman" w:hAnsi="Times New Roman" w:cs="Times New Roman"/>
          <w:sz w:val="24"/>
          <w:szCs w:val="24"/>
        </w:rPr>
        <w:t>одукции) учитываются расходы:</w:t>
      </w:r>
    </w:p>
    <w:p w:rsidR="00620A56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A0645" w:rsidRPr="004905F9">
        <w:rPr>
          <w:rFonts w:ascii="Times New Roman" w:hAnsi="Times New Roman" w:cs="Times New Roman"/>
          <w:sz w:val="24"/>
          <w:szCs w:val="24"/>
        </w:rPr>
        <w:t xml:space="preserve">затраты на оплату труда и начисления на выплаты по оплате труда сотрудников учреждения, </w:t>
      </w:r>
      <w:r w:rsidR="007A0645" w:rsidRPr="004905F9">
        <w:rPr>
          <w:rFonts w:ascii="Times New Roman" w:hAnsi="Times New Roman" w:cs="Times New Roman"/>
          <w:sz w:val="24"/>
          <w:szCs w:val="24"/>
        </w:rPr>
        <w:lastRenderedPageBreak/>
        <w:t>участвующих в оказании нескольких видов ус</w:t>
      </w:r>
      <w:r w:rsidRPr="004905F9">
        <w:rPr>
          <w:rFonts w:ascii="Times New Roman" w:hAnsi="Times New Roman" w:cs="Times New Roman"/>
          <w:sz w:val="24"/>
          <w:szCs w:val="24"/>
        </w:rPr>
        <w:t>луг (изготовлении продукции);</w:t>
      </w:r>
    </w:p>
    <w:p w:rsidR="00620A56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A0645" w:rsidRPr="004905F9">
        <w:rPr>
          <w:rFonts w:ascii="Times New Roman" w:hAnsi="Times New Roman" w:cs="Times New Roman"/>
          <w:sz w:val="24"/>
          <w:szCs w:val="24"/>
        </w:rPr>
        <w:t>материальные запасы, израсходованные на нужды уч</w:t>
      </w:r>
      <w:r w:rsidRPr="004905F9">
        <w:rPr>
          <w:rFonts w:ascii="Times New Roman" w:hAnsi="Times New Roman" w:cs="Times New Roman"/>
          <w:sz w:val="24"/>
          <w:szCs w:val="24"/>
        </w:rPr>
        <w:t>реждения, естественная убыль;</w:t>
      </w:r>
    </w:p>
    <w:p w:rsidR="00620A56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A0645" w:rsidRPr="004905F9">
        <w:rPr>
          <w:rFonts w:ascii="Times New Roman" w:hAnsi="Times New Roman" w:cs="Times New Roman"/>
          <w:sz w:val="24"/>
          <w:szCs w:val="24"/>
        </w:rPr>
        <w:t>переданные в эксплуатацию объекты основных средств стоимостью до 10 000 руб. включительно в случае их использования для изготовления нескольких вид</w:t>
      </w:r>
      <w:r w:rsidRPr="004905F9">
        <w:rPr>
          <w:rFonts w:ascii="Times New Roman" w:hAnsi="Times New Roman" w:cs="Times New Roman"/>
          <w:sz w:val="24"/>
          <w:szCs w:val="24"/>
        </w:rPr>
        <w:t>ов продукции, оказания услуг;</w:t>
      </w:r>
    </w:p>
    <w:p w:rsidR="00620A56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A0645" w:rsidRPr="004905F9">
        <w:rPr>
          <w:rFonts w:ascii="Times New Roman" w:hAnsi="Times New Roman" w:cs="Times New Roman"/>
          <w:sz w:val="24"/>
          <w:szCs w:val="24"/>
        </w:rPr>
        <w:t>амортизация основных средств, которые используются для изготовления разных вид</w:t>
      </w:r>
      <w:r w:rsidRPr="004905F9">
        <w:rPr>
          <w:rFonts w:ascii="Times New Roman" w:hAnsi="Times New Roman" w:cs="Times New Roman"/>
          <w:sz w:val="24"/>
          <w:szCs w:val="24"/>
        </w:rPr>
        <w:t>ов продукции, оказания услуг;</w:t>
      </w:r>
    </w:p>
    <w:p w:rsidR="00620A56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A0645" w:rsidRPr="004905F9">
        <w:rPr>
          <w:rFonts w:ascii="Times New Roman" w:hAnsi="Times New Roman" w:cs="Times New Roman"/>
          <w:sz w:val="24"/>
          <w:szCs w:val="24"/>
        </w:rPr>
        <w:t xml:space="preserve">расходы, связанные с ремонтом, техническим обслуживанием нефинансовых активов; </w:t>
      </w:r>
    </w:p>
    <w:p w:rsidR="00620A56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5.3. Накладные расходы распределяются на себестоимость услуг (готовой продукции) по окончании месяца пропорционально прямым затратам в месяце распределения к объему выручки от реализации продукции (работ, услуг).   </w:t>
      </w:r>
    </w:p>
    <w:p w:rsidR="00620A56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5.4. В составе общехозяйственных расходов учитываются расходы, распределяемые между вс</w:t>
      </w:r>
      <w:r w:rsidR="00620A56" w:rsidRPr="004905F9">
        <w:rPr>
          <w:rFonts w:ascii="Times New Roman" w:hAnsi="Times New Roman" w:cs="Times New Roman"/>
          <w:sz w:val="24"/>
          <w:szCs w:val="24"/>
        </w:rPr>
        <w:t>еми видами услуг (продукции):</w:t>
      </w:r>
    </w:p>
    <w:p w:rsidR="007A0645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A0645" w:rsidRPr="004905F9">
        <w:rPr>
          <w:rFonts w:ascii="Times New Roman" w:hAnsi="Times New Roman" w:cs="Times New Roman"/>
          <w:sz w:val="24"/>
          <w:szCs w:val="24"/>
        </w:rPr>
        <w:t xml:space="preserve">расходы на оплату труда и начисления на выплаты по оплате труда сотрудников учреждения, не принимающих непосредственного участия при оказании услуги (изготовлении продукции): административно-управленческого, административно-хозяйственного и прочего обслуживающего персонала; </w:t>
      </w:r>
    </w:p>
    <w:p w:rsidR="00620A56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A0645" w:rsidRPr="004905F9">
        <w:rPr>
          <w:rFonts w:ascii="Times New Roman" w:hAnsi="Times New Roman" w:cs="Times New Roman"/>
          <w:sz w:val="24"/>
          <w:szCs w:val="24"/>
        </w:rPr>
        <w:t>материальные запасы, израсходованные на общехозяйственные нужды учреждения (в т. ч. в качестве естественной убыли, пришедшие в негодность) на цели, не связанные напрямую с оказанием услуг (изго</w:t>
      </w:r>
      <w:r w:rsidRPr="004905F9">
        <w:rPr>
          <w:rFonts w:ascii="Times New Roman" w:hAnsi="Times New Roman" w:cs="Times New Roman"/>
          <w:sz w:val="24"/>
          <w:szCs w:val="24"/>
        </w:rPr>
        <w:t>товлением готовой продукции);</w:t>
      </w:r>
    </w:p>
    <w:p w:rsidR="00620A56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A0645" w:rsidRPr="004905F9">
        <w:rPr>
          <w:rFonts w:ascii="Times New Roman" w:hAnsi="Times New Roman" w:cs="Times New Roman"/>
          <w:sz w:val="24"/>
          <w:szCs w:val="24"/>
        </w:rPr>
        <w:t xml:space="preserve">переданные в эксплуатацию объекты основных средств стоимостью до </w:t>
      </w:r>
      <w:r w:rsidR="00F67B09" w:rsidRPr="004905F9">
        <w:rPr>
          <w:rFonts w:ascii="Times New Roman" w:hAnsi="Times New Roman" w:cs="Times New Roman"/>
          <w:sz w:val="24"/>
          <w:szCs w:val="24"/>
        </w:rPr>
        <w:t>10</w:t>
      </w:r>
      <w:r w:rsidR="007A0645" w:rsidRPr="004905F9">
        <w:rPr>
          <w:rFonts w:ascii="Times New Roman" w:hAnsi="Times New Roman" w:cs="Times New Roman"/>
          <w:sz w:val="24"/>
          <w:szCs w:val="24"/>
        </w:rPr>
        <w:t>000 руб. включительно на цели, не связанные напрямую с оказанием услуг (из</w:t>
      </w:r>
      <w:r w:rsidRPr="004905F9">
        <w:rPr>
          <w:rFonts w:ascii="Times New Roman" w:hAnsi="Times New Roman" w:cs="Times New Roman"/>
          <w:sz w:val="24"/>
          <w:szCs w:val="24"/>
        </w:rPr>
        <w:t>готовлением готовой продукции);</w:t>
      </w:r>
    </w:p>
    <w:p w:rsidR="00620A56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A0645" w:rsidRPr="004905F9">
        <w:rPr>
          <w:rFonts w:ascii="Times New Roman" w:hAnsi="Times New Roman" w:cs="Times New Roman"/>
          <w:sz w:val="24"/>
          <w:szCs w:val="24"/>
        </w:rPr>
        <w:t>амортизация основных средств, не связанных напрямую с оказанием услуг (выполнением работ, изготовлением гото</w:t>
      </w:r>
      <w:r w:rsidRPr="004905F9">
        <w:rPr>
          <w:rFonts w:ascii="Times New Roman" w:hAnsi="Times New Roman" w:cs="Times New Roman"/>
          <w:sz w:val="24"/>
          <w:szCs w:val="24"/>
        </w:rPr>
        <w:t>вой продукции);</w:t>
      </w:r>
    </w:p>
    <w:p w:rsidR="00620A56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коммунальные расходы;</w:t>
      </w:r>
    </w:p>
    <w:p w:rsidR="00620A56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расходы услуги связи;</w:t>
      </w:r>
    </w:p>
    <w:p w:rsidR="00620A56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A0645" w:rsidRPr="004905F9">
        <w:rPr>
          <w:rFonts w:ascii="Times New Roman" w:hAnsi="Times New Roman" w:cs="Times New Roman"/>
          <w:sz w:val="24"/>
          <w:szCs w:val="24"/>
        </w:rPr>
        <w:t>ра</w:t>
      </w:r>
      <w:r w:rsidRPr="004905F9">
        <w:rPr>
          <w:rFonts w:ascii="Times New Roman" w:hAnsi="Times New Roman" w:cs="Times New Roman"/>
          <w:sz w:val="24"/>
          <w:szCs w:val="24"/>
        </w:rPr>
        <w:t>сходы на транспортные услуги;</w:t>
      </w:r>
    </w:p>
    <w:p w:rsidR="00620A56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A0645" w:rsidRPr="004905F9">
        <w:rPr>
          <w:rFonts w:ascii="Times New Roman" w:hAnsi="Times New Roman" w:cs="Times New Roman"/>
          <w:sz w:val="24"/>
          <w:szCs w:val="24"/>
        </w:rPr>
        <w:t>расходы на содержание транспорта, зданий, сооружений и инвентаря о</w:t>
      </w:r>
      <w:r w:rsidRPr="004905F9">
        <w:rPr>
          <w:rFonts w:ascii="Times New Roman" w:hAnsi="Times New Roman" w:cs="Times New Roman"/>
          <w:sz w:val="24"/>
          <w:szCs w:val="24"/>
        </w:rPr>
        <w:t>бщехозяйственного назначения;</w:t>
      </w:r>
    </w:p>
    <w:p w:rsidR="00620A56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на охрану учреждения;</w:t>
      </w:r>
    </w:p>
    <w:p w:rsidR="007A0645" w:rsidRPr="004905F9" w:rsidRDefault="00620A56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A0645" w:rsidRPr="004905F9">
        <w:rPr>
          <w:rFonts w:ascii="Times New Roman" w:hAnsi="Times New Roman" w:cs="Times New Roman"/>
          <w:sz w:val="24"/>
          <w:szCs w:val="24"/>
        </w:rPr>
        <w:t>прочие работы и услу</w:t>
      </w:r>
      <w:r w:rsidR="00F67B09" w:rsidRPr="004905F9">
        <w:rPr>
          <w:rFonts w:ascii="Times New Roman" w:hAnsi="Times New Roman" w:cs="Times New Roman"/>
          <w:sz w:val="24"/>
          <w:szCs w:val="24"/>
        </w:rPr>
        <w:t xml:space="preserve">ги на общехозяйственные нужды. </w:t>
      </w:r>
    </w:p>
    <w:p w:rsidR="00620A56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Общехозяйственные расходы учреждения, произведенные за отчетный период (месяц), распределяются: </w:t>
      </w:r>
    </w:p>
    <w:p w:rsidR="00620A56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в части распределяемых расходов – на себестоимость реализованной готовой продукции, </w:t>
      </w:r>
      <w:r w:rsidRPr="004905F9">
        <w:rPr>
          <w:rFonts w:ascii="Times New Roman" w:hAnsi="Times New Roman" w:cs="Times New Roman"/>
          <w:sz w:val="24"/>
          <w:szCs w:val="24"/>
        </w:rPr>
        <w:lastRenderedPageBreak/>
        <w:t xml:space="preserve">оказанных работ, услуг пропорционально прямым затратам на единицу услуги, работы, продукции; </w:t>
      </w:r>
    </w:p>
    <w:p w:rsidR="00620A56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в части 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нераспределяемых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 xml:space="preserve"> расходов – на увеличение расходов текущего финансового года (КБК Х.401.20.000).   </w:t>
      </w:r>
    </w:p>
    <w:p w:rsidR="00620A56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5.5. Расходами, которые не включаются в себестоимость (</w:t>
      </w:r>
      <w:proofErr w:type="spellStart"/>
      <w:r w:rsidRPr="004905F9">
        <w:rPr>
          <w:rFonts w:ascii="Times New Roman" w:hAnsi="Times New Roman" w:cs="Times New Roman"/>
          <w:sz w:val="24"/>
          <w:szCs w:val="24"/>
        </w:rPr>
        <w:t>нераспределяемые</w:t>
      </w:r>
      <w:proofErr w:type="spellEnd"/>
      <w:r w:rsidRPr="004905F9">
        <w:rPr>
          <w:rFonts w:ascii="Times New Roman" w:hAnsi="Times New Roman" w:cs="Times New Roman"/>
          <w:sz w:val="24"/>
          <w:szCs w:val="24"/>
        </w:rPr>
        <w:t xml:space="preserve"> расходы) и сразу списываются на финансовый результат (счет КБК Х.401.20.000), признаются: </w:t>
      </w:r>
    </w:p>
    <w:p w:rsidR="00620A56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расходы на социальное обеспечение населения; </w:t>
      </w:r>
    </w:p>
    <w:p w:rsidR="00620A56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расходы на транспортный налог; </w:t>
      </w:r>
    </w:p>
    <w:p w:rsidR="00620A56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расходы на налог на имущество; </w:t>
      </w:r>
    </w:p>
    <w:p w:rsidR="00F72CD2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штрафы и пени по налогам, штрафы, пени, неустойки за нарушение условий договоров; </w:t>
      </w:r>
    </w:p>
    <w:p w:rsidR="00F72CD2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амортизация по недвижимому и особо ценному движимому имуществу, которое закреплено за учреждением или приобретено за счет средств, выделенных учредителем; </w:t>
      </w:r>
    </w:p>
    <w:p w:rsidR="00F72CD2" w:rsidRPr="004905F9" w:rsidRDefault="007A0645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5.6. По окончании каждого месяца себестоимость услуг, сформированная на счете КБК Х.109.60.000, относится в дебет счета КБК Х.401.10.130 «Доходы от оказания платных услуг».</w:t>
      </w:r>
      <w:r w:rsidR="00303119" w:rsidRPr="004905F9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BD1EA2" w:rsidRPr="004905F9">
        <w:rPr>
          <w:rFonts w:ascii="Times New Roman" w:hAnsi="Times New Roman" w:cs="Times New Roman"/>
          <w:sz w:val="24"/>
          <w:szCs w:val="24"/>
        </w:rPr>
        <w:t xml:space="preserve"> 4</w:t>
      </w:r>
      <w:r w:rsidR="00303119" w:rsidRPr="004905F9">
        <w:rPr>
          <w:rFonts w:ascii="Times New Roman" w:hAnsi="Times New Roman" w:cs="Times New Roman"/>
          <w:sz w:val="24"/>
          <w:szCs w:val="24"/>
        </w:rPr>
        <w:t>)</w:t>
      </w:r>
    </w:p>
    <w:p w:rsidR="00E0287C" w:rsidRPr="004905F9" w:rsidRDefault="00E0287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6. Расчеты с подотчетными лицами </w:t>
      </w:r>
    </w:p>
    <w:p w:rsidR="00E0287C" w:rsidRPr="004905F9" w:rsidRDefault="00E0287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6.1. </w:t>
      </w:r>
      <w:r w:rsidR="00303119" w:rsidRPr="004905F9">
        <w:rPr>
          <w:rFonts w:ascii="Times New Roman" w:hAnsi="Times New Roman" w:cs="Times New Roman"/>
          <w:sz w:val="24"/>
          <w:szCs w:val="24"/>
        </w:rPr>
        <w:t xml:space="preserve"> Учреждение не выдает денежные средства под отчет штатным сотрудникам, а также лицам, которые не состоят в штате.</w:t>
      </w:r>
    </w:p>
    <w:p w:rsidR="002C42E4" w:rsidRPr="004905F9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7. Расчеты с дебиторами и кредиторами </w:t>
      </w:r>
    </w:p>
    <w:p w:rsidR="002C42E4" w:rsidRPr="004905F9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7.1.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 </w:t>
      </w:r>
    </w:p>
    <w:p w:rsidR="002C42E4" w:rsidRPr="004905F9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   </w:t>
      </w:r>
    </w:p>
    <w:p w:rsidR="002C42E4" w:rsidRPr="004905F9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7.2.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   </w:t>
      </w:r>
    </w:p>
    <w:p w:rsidR="002C42E4" w:rsidRPr="004905F9" w:rsidRDefault="0030311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8. Расчеты по обязательствам </w:t>
      </w:r>
    </w:p>
    <w:p w:rsidR="002C42E4" w:rsidRPr="004905F9" w:rsidRDefault="0030311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8.1</w:t>
      </w:r>
      <w:r w:rsidR="002C42E4" w:rsidRPr="004905F9">
        <w:rPr>
          <w:rFonts w:ascii="Times New Roman" w:hAnsi="Times New Roman" w:cs="Times New Roman"/>
          <w:sz w:val="24"/>
          <w:szCs w:val="24"/>
        </w:rPr>
        <w:t>. Аналитический учет расчетов по пособиям и иным социальным выплатам ведется в разрезе физических лиц – по</w:t>
      </w:r>
      <w:r w:rsidR="00F67B09" w:rsidRPr="004905F9">
        <w:rPr>
          <w:rFonts w:ascii="Times New Roman" w:hAnsi="Times New Roman" w:cs="Times New Roman"/>
          <w:sz w:val="24"/>
          <w:szCs w:val="24"/>
        </w:rPr>
        <w:t xml:space="preserve">лучателей социальных выплат.   </w:t>
      </w:r>
    </w:p>
    <w:p w:rsidR="007A0645" w:rsidRPr="004905F9" w:rsidRDefault="0030311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8.2</w:t>
      </w:r>
      <w:r w:rsidR="002C42E4" w:rsidRPr="004905F9">
        <w:rPr>
          <w:rFonts w:ascii="Times New Roman" w:hAnsi="Times New Roman" w:cs="Times New Roman"/>
          <w:sz w:val="24"/>
          <w:szCs w:val="24"/>
        </w:rPr>
        <w:t xml:space="preserve">. Аналитический учет расчетов по оплате труда ведется в разрезе сотрудников и других физических лиц, с которыми заключены гражданско-правовые договоры.   </w:t>
      </w:r>
      <w:r w:rsidR="007A0645" w:rsidRPr="00490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E4" w:rsidRPr="004905F9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9. Дебиторская и кредиторская задолженность   </w:t>
      </w:r>
    </w:p>
    <w:p w:rsidR="002C42E4" w:rsidRPr="004905F9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9.1. Дебиторская задолженность списывается с балансового учета и отражается на забалансовом счете 04 «Задолженность неплатежеспособных дебиторов» на основании </w:t>
      </w:r>
      <w:r w:rsidRPr="004905F9">
        <w:rPr>
          <w:rFonts w:ascii="Times New Roman" w:hAnsi="Times New Roman" w:cs="Times New Roman"/>
          <w:sz w:val="24"/>
          <w:szCs w:val="24"/>
        </w:rPr>
        <w:lastRenderedPageBreak/>
        <w:t xml:space="preserve">решения комиссии по поступлению и выбытию активов. С забалансового счета задолженность списывается после того, как указанная комиссия признает ее безнадежной к взысканию в порядке, утвержденном Положением о признании дебиторской задолженности безнадежной к взысканию. </w:t>
      </w:r>
    </w:p>
    <w:p w:rsidR="002C42E4" w:rsidRPr="004905F9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2C42E4" w:rsidRPr="004905F9">
        <w:rPr>
          <w:rFonts w:ascii="Times New Roman" w:hAnsi="Times New Roman" w:cs="Times New Roman"/>
          <w:sz w:val="24"/>
          <w:szCs w:val="24"/>
        </w:rPr>
        <w:t xml:space="preserve">Основание: пункты 339, 340 Инструкции к Единому плану счетов № 157н.   </w:t>
      </w:r>
    </w:p>
    <w:p w:rsidR="001071DC" w:rsidRPr="004905F9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9.2. 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</w:t>
      </w:r>
    </w:p>
    <w:p w:rsidR="001071DC" w:rsidRPr="004905F9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 </w:t>
      </w:r>
    </w:p>
    <w:p w:rsidR="001071DC" w:rsidRPr="004905F9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учреждения: </w:t>
      </w:r>
    </w:p>
    <w:p w:rsidR="001071DC" w:rsidRPr="004905F9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по истечении пяти лет отражения задолженности на забалансовом учете; </w:t>
      </w:r>
    </w:p>
    <w:p w:rsidR="001071DC" w:rsidRPr="004905F9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по завершении срока возможного возобновления процедуры взыскания задолженности согласно действующему законодательству; </w:t>
      </w:r>
    </w:p>
    <w:p w:rsidR="001071DC" w:rsidRPr="004905F9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при наличии документов, подтверждающих прекращение обязательства в связи со смертью (ликвидацией) контрагента. </w:t>
      </w:r>
    </w:p>
    <w:p w:rsidR="00F67B09" w:rsidRPr="004905F9" w:rsidRDefault="002C42E4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списывается отдельно по каждому обязательству (кредитору). </w:t>
      </w:r>
    </w:p>
    <w:p w:rsidR="002C42E4" w:rsidRPr="004905F9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2C42E4" w:rsidRPr="004905F9">
        <w:rPr>
          <w:rFonts w:ascii="Times New Roman" w:hAnsi="Times New Roman" w:cs="Times New Roman"/>
          <w:sz w:val="24"/>
          <w:szCs w:val="24"/>
        </w:rPr>
        <w:t>Основание: пункты 371, 372 Инструкции к Единому плану счетов № 157н.</w:t>
      </w:r>
    </w:p>
    <w:p w:rsidR="001071DC" w:rsidRPr="004905F9" w:rsidRDefault="001071D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10. Финансовый результат</w:t>
      </w:r>
    </w:p>
    <w:p w:rsidR="001071DC" w:rsidRPr="004905F9" w:rsidRDefault="001071D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10.1. Доходы от предоставления права пользования активом (арендная плата) признаются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 </w:t>
      </w:r>
    </w:p>
    <w:p w:rsidR="001071DC" w:rsidRPr="004905F9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</w:t>
      </w:r>
      <w:r w:rsidR="001071DC" w:rsidRPr="004905F9">
        <w:rPr>
          <w:rFonts w:ascii="Times New Roman" w:hAnsi="Times New Roman" w:cs="Times New Roman"/>
          <w:sz w:val="24"/>
          <w:szCs w:val="24"/>
        </w:rPr>
        <w:t xml:space="preserve">Основание: пункт 25 Стандарта «Аренда».   </w:t>
      </w:r>
    </w:p>
    <w:p w:rsidR="009A0541" w:rsidRPr="004905F9" w:rsidRDefault="001071D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10.2. Учреждение осуществляет все расходы в пределах установленных норм и утвержденного на текущий год плана финан</w:t>
      </w:r>
      <w:r w:rsidR="00861DBA" w:rsidRPr="004905F9">
        <w:rPr>
          <w:rFonts w:ascii="Times New Roman" w:hAnsi="Times New Roman" w:cs="Times New Roman"/>
          <w:sz w:val="24"/>
          <w:szCs w:val="24"/>
        </w:rPr>
        <w:t>сово-хозяйственной деятельности.</w:t>
      </w:r>
    </w:p>
    <w:p w:rsidR="009A0541" w:rsidRPr="004905F9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10.3</w:t>
      </w:r>
      <w:r w:rsidR="001071DC" w:rsidRPr="004905F9">
        <w:rPr>
          <w:rFonts w:ascii="Times New Roman" w:hAnsi="Times New Roman" w:cs="Times New Roman"/>
          <w:sz w:val="24"/>
          <w:szCs w:val="24"/>
        </w:rPr>
        <w:t xml:space="preserve">. В составе </w:t>
      </w:r>
      <w:r w:rsidRPr="004905F9">
        <w:rPr>
          <w:rFonts w:ascii="Times New Roman" w:hAnsi="Times New Roman" w:cs="Times New Roman"/>
          <w:sz w:val="24"/>
          <w:szCs w:val="24"/>
        </w:rPr>
        <w:t>операций с отложенными обязательствами на счете КБК Х.401.6</w:t>
      </w:r>
      <w:r w:rsidR="001071DC" w:rsidRPr="004905F9">
        <w:rPr>
          <w:rFonts w:ascii="Times New Roman" w:hAnsi="Times New Roman" w:cs="Times New Roman"/>
          <w:sz w:val="24"/>
          <w:szCs w:val="24"/>
        </w:rPr>
        <w:t>0.000 «</w:t>
      </w:r>
      <w:r w:rsidRPr="004905F9">
        <w:rPr>
          <w:rFonts w:ascii="Times New Roman" w:hAnsi="Times New Roman" w:cs="Times New Roman"/>
          <w:sz w:val="24"/>
          <w:szCs w:val="24"/>
        </w:rPr>
        <w:t>Резервы предстоящих расходов</w:t>
      </w:r>
      <w:r w:rsidR="001071DC" w:rsidRPr="004905F9">
        <w:rPr>
          <w:rFonts w:ascii="Times New Roman" w:hAnsi="Times New Roman" w:cs="Times New Roman"/>
          <w:sz w:val="24"/>
          <w:szCs w:val="24"/>
        </w:rPr>
        <w:t>» отражаются расходы</w:t>
      </w:r>
      <w:r w:rsidR="009A0541" w:rsidRPr="004905F9">
        <w:rPr>
          <w:rFonts w:ascii="Times New Roman" w:hAnsi="Times New Roman" w:cs="Times New Roman"/>
          <w:sz w:val="24"/>
          <w:szCs w:val="24"/>
        </w:rPr>
        <w:t xml:space="preserve"> по:</w:t>
      </w:r>
    </w:p>
    <w:p w:rsidR="00861DBA" w:rsidRPr="004905F9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формированию резервов на оплату отпусков, включая платежи на выплаты по оплате труда</w:t>
      </w:r>
    </w:p>
    <w:p w:rsidR="00861DBA" w:rsidRPr="004905F9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 на фактически произведенные расходы, по которым в срок не поступили документы (по приобретаемым услугам связи, коммунальным услугам и т.д.)</w:t>
      </w:r>
    </w:p>
    <w:p w:rsidR="00861DBA" w:rsidRPr="004905F9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на ремонт основных средств, на гарантийный ремонт и гарантийное обслуживание </w:t>
      </w:r>
    </w:p>
    <w:p w:rsidR="00861DBA" w:rsidRPr="004905F9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lastRenderedPageBreak/>
        <w:t>- иных резервов, предусмотренных в рамках формирования учетной политик субъекта.</w:t>
      </w:r>
    </w:p>
    <w:p w:rsidR="00861DBA" w:rsidRPr="004905F9" w:rsidRDefault="00861DB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10.4 Операции по использованию резервов отражаются следующими бухгалтерскими записями:</w:t>
      </w:r>
    </w:p>
    <w:p w:rsidR="00861DBA" w:rsidRPr="004905F9" w:rsidRDefault="00173CB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Начисление расходов, на которые был ранее образован резерв, отражается по дебету счета 401.60 «резервы предстоящих расходов» и кредиту соответствующих счетов аналитического учета счета 302.00 «Расчеты по принятым обязательствам», 303.00 «Расчеты по платежам в бюджет».</w:t>
      </w:r>
    </w:p>
    <w:p w:rsidR="00861DBA" w:rsidRPr="004905F9" w:rsidRDefault="00173CB3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10.5. Формирование резервов осуществляется на основе оценочных значений. Порядок и методы формирования оценочного значения приведены в Приложении </w:t>
      </w:r>
      <w:r w:rsidR="009460DC" w:rsidRPr="004905F9">
        <w:rPr>
          <w:rFonts w:ascii="Times New Roman" w:hAnsi="Times New Roman" w:cs="Times New Roman"/>
          <w:sz w:val="24"/>
          <w:szCs w:val="24"/>
        </w:rPr>
        <w:t>14.</w:t>
      </w:r>
    </w:p>
    <w:p w:rsidR="009A0541" w:rsidRPr="004905F9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173CB3" w:rsidRPr="004905F9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80072E" w:rsidRPr="004905F9">
        <w:rPr>
          <w:rFonts w:ascii="Times New Roman" w:hAnsi="Times New Roman" w:cs="Times New Roman"/>
          <w:sz w:val="24"/>
          <w:szCs w:val="24"/>
        </w:rPr>
        <w:t xml:space="preserve">Приказ Минфина </w:t>
      </w:r>
      <w:r w:rsidR="002E0979" w:rsidRPr="004905F9">
        <w:rPr>
          <w:rFonts w:ascii="Times New Roman" w:hAnsi="Times New Roman" w:cs="Times New Roman"/>
          <w:sz w:val="24"/>
          <w:szCs w:val="24"/>
        </w:rPr>
        <w:t>от 01.122010 №157н, с учетом изменений, внесенных приказом Минфина России 89н от 29.08.2014.</w:t>
      </w:r>
    </w:p>
    <w:p w:rsidR="009A0541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11. Санкционирование расходов   </w:t>
      </w:r>
    </w:p>
    <w:p w:rsidR="009A0541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Принятие к учету обязательств (денежных обязательств) осуществляется в порядке, приведенном в приложени</w:t>
      </w:r>
      <w:r w:rsidR="00BD1EA2" w:rsidRPr="004905F9">
        <w:rPr>
          <w:rFonts w:ascii="Times New Roman" w:hAnsi="Times New Roman" w:cs="Times New Roman"/>
          <w:sz w:val="24"/>
          <w:szCs w:val="24"/>
        </w:rPr>
        <w:t>и 5</w:t>
      </w:r>
      <w:r w:rsidRPr="004905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541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12. События после отчетной даты   </w:t>
      </w:r>
    </w:p>
    <w:p w:rsidR="009A0541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Признание и отражение в учете и отчетности событий после отчетной даты осуществляется в порядке, приведенном в </w:t>
      </w:r>
      <w:r w:rsidR="00BD1EA2" w:rsidRPr="004905F9">
        <w:rPr>
          <w:rFonts w:ascii="Times New Roman" w:hAnsi="Times New Roman" w:cs="Times New Roman"/>
          <w:sz w:val="24"/>
          <w:szCs w:val="24"/>
        </w:rPr>
        <w:t>приложении 8</w:t>
      </w:r>
      <w:r w:rsidRPr="004905F9">
        <w:rPr>
          <w:rFonts w:ascii="Times New Roman" w:hAnsi="Times New Roman" w:cs="Times New Roman"/>
          <w:sz w:val="24"/>
          <w:szCs w:val="24"/>
        </w:rPr>
        <w:t>.</w:t>
      </w:r>
    </w:p>
    <w:p w:rsidR="009A0541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541" w:rsidRPr="004905F9" w:rsidRDefault="009A0541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F9">
        <w:rPr>
          <w:rFonts w:ascii="Times New Roman" w:hAnsi="Times New Roman" w:cs="Times New Roman"/>
          <w:b/>
          <w:sz w:val="24"/>
          <w:szCs w:val="24"/>
        </w:rPr>
        <w:t>V. Инвентаризация имущества и обязательств</w:t>
      </w:r>
    </w:p>
    <w:p w:rsidR="009A0541" w:rsidRPr="004905F9" w:rsidRDefault="009A0541" w:rsidP="002A71B7">
      <w:pPr>
        <w:pStyle w:val="ConsPlusNormal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Инвентаризацию имущества и обязательств (в т. ч. числящихся на забалансовых счетах), а также финансовых результатов проводит постоянно действующая инвентаризационная комиссия. Порядок и график проведения инвентаризации приведены в приложении </w:t>
      </w:r>
      <w:r w:rsidR="00BD1EA2" w:rsidRPr="004905F9">
        <w:rPr>
          <w:rFonts w:ascii="Times New Roman" w:hAnsi="Times New Roman" w:cs="Times New Roman"/>
          <w:sz w:val="24"/>
          <w:szCs w:val="24"/>
        </w:rPr>
        <w:t>9</w:t>
      </w:r>
      <w:r w:rsidRPr="004905F9">
        <w:rPr>
          <w:rFonts w:ascii="Times New Roman" w:hAnsi="Times New Roman" w:cs="Times New Roman"/>
          <w:sz w:val="24"/>
          <w:szCs w:val="24"/>
        </w:rPr>
        <w:t>.</w:t>
      </w:r>
    </w:p>
    <w:p w:rsidR="009A0541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В отдельных случаях (при смене материально ответственных лиц, выявлении фактов хищения, стихийных бедствиях и т. д.) инвентаризацию может проводить специально созданная рабочая комиссия, состав которой утверждается отельным приказом руководителя. </w:t>
      </w:r>
    </w:p>
    <w:p w:rsidR="009A0541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Основание: статья 11 Закона от 6 декабря 2011 № 402-ФЗ, раздел VIII Стандарта «Концептуальные основы бухучета и отчетности».   </w:t>
      </w:r>
    </w:p>
    <w:p w:rsidR="009A0541" w:rsidRPr="004905F9" w:rsidRDefault="009A0541" w:rsidP="002A71B7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Состав комиссии для проведения внезапной ревизии кассы приведен в </w:t>
      </w:r>
      <w:r w:rsidR="00BD1EA2" w:rsidRPr="004905F9">
        <w:rPr>
          <w:rFonts w:ascii="Times New Roman" w:hAnsi="Times New Roman" w:cs="Times New Roman"/>
          <w:sz w:val="24"/>
          <w:szCs w:val="24"/>
        </w:rPr>
        <w:t>приложении 1</w:t>
      </w:r>
      <w:r w:rsidRPr="004905F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A0541" w:rsidRPr="004905F9" w:rsidRDefault="009A0541" w:rsidP="002A71B7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подразделению.   </w:t>
      </w:r>
    </w:p>
    <w:p w:rsidR="009A0541" w:rsidRPr="004905F9" w:rsidRDefault="009A0541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b/>
          <w:sz w:val="24"/>
          <w:szCs w:val="24"/>
        </w:rPr>
        <w:t>VI. Первичные и сводные учетные документы, бухгалтерские регистры и правила документооборота</w:t>
      </w:r>
    </w:p>
    <w:p w:rsidR="009A0541" w:rsidRPr="004905F9" w:rsidRDefault="009A0541" w:rsidP="002A71B7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При проведении хозяйственных операций, для оформления которых не предусмотрены </w:t>
      </w:r>
      <w:r w:rsidRPr="004905F9">
        <w:rPr>
          <w:rFonts w:ascii="Times New Roman" w:hAnsi="Times New Roman" w:cs="Times New Roman"/>
          <w:sz w:val="24"/>
          <w:szCs w:val="24"/>
        </w:rPr>
        <w:lastRenderedPageBreak/>
        <w:t xml:space="preserve">типовые формы первичных документов, используются: </w:t>
      </w:r>
    </w:p>
    <w:p w:rsidR="009A0541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унифицированные формы, дополненные необходимыми реквизитами. </w:t>
      </w:r>
    </w:p>
    <w:p w:rsidR="009A0541" w:rsidRPr="004905F9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9A0541" w:rsidRPr="004905F9">
        <w:rPr>
          <w:rFonts w:ascii="Times New Roman" w:hAnsi="Times New Roman" w:cs="Times New Roman"/>
          <w:sz w:val="24"/>
          <w:szCs w:val="24"/>
        </w:rPr>
        <w:t xml:space="preserve">Основание: пункт 7 Инструкции к Единому плану счетов № 157н, пункты 25–26 Стандарта «Концептуальные основы бухучета и отчетности».   </w:t>
      </w:r>
    </w:p>
    <w:p w:rsidR="006C6D57" w:rsidRPr="004905F9" w:rsidRDefault="006C6D57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57" w:rsidRPr="004905F9" w:rsidRDefault="009A0541" w:rsidP="002A71B7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Право подписи учетных документов предоставлено должностным лицам, перечисленным в </w:t>
      </w:r>
      <w:r w:rsidR="00BD1EA2" w:rsidRPr="004905F9">
        <w:rPr>
          <w:rFonts w:ascii="Times New Roman" w:hAnsi="Times New Roman" w:cs="Times New Roman"/>
          <w:sz w:val="24"/>
          <w:szCs w:val="24"/>
        </w:rPr>
        <w:t>приложении 6</w:t>
      </w:r>
      <w:r w:rsidRPr="004905F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C6D57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3.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документооборота. График документооборота утверждается приказом </w:t>
      </w:r>
      <w:r w:rsidR="00BD1EA2" w:rsidRPr="004905F9">
        <w:rPr>
          <w:rFonts w:ascii="Times New Roman" w:hAnsi="Times New Roman" w:cs="Times New Roman"/>
          <w:sz w:val="24"/>
          <w:szCs w:val="24"/>
        </w:rPr>
        <w:t>заведующего</w:t>
      </w:r>
      <w:r w:rsidRPr="004905F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C6D57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4. Учреждение использует унифицированные формы регистров бухучета, перечисленные в приложении 3 к приказу № 52н. При необходимости формы регистров, которые не унифицированы, разрабатываются самостоятельно.  </w:t>
      </w:r>
    </w:p>
    <w:p w:rsidR="006C6D57" w:rsidRPr="004905F9" w:rsidRDefault="00CE25F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5</w:t>
      </w:r>
      <w:r w:rsidR="009A0541" w:rsidRPr="004905F9">
        <w:rPr>
          <w:rFonts w:ascii="Times New Roman" w:hAnsi="Times New Roman" w:cs="Times New Roman"/>
          <w:sz w:val="24"/>
          <w:szCs w:val="24"/>
        </w:rPr>
        <w:t xml:space="preserve">. Формирование регистров бухучета осуществляется в следующем порядке: </w:t>
      </w:r>
    </w:p>
    <w:p w:rsidR="006C6D57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 </w:t>
      </w:r>
    </w:p>
    <w:p w:rsidR="006C6D57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– журнал регистрации приходных и расходных ордеров составляется ежемесячно, в последний рабочий день месяца;</w:t>
      </w:r>
    </w:p>
    <w:p w:rsidR="006C6D57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– ежегодно, на последний рабочий день года, со сведениями о начисленной амортизации; </w:t>
      </w:r>
    </w:p>
    <w:p w:rsidR="006C6D57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 </w:t>
      </w:r>
    </w:p>
    <w:p w:rsidR="006C6D57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 </w:t>
      </w:r>
    </w:p>
    <w:p w:rsidR="006C6D57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 </w:t>
      </w:r>
    </w:p>
    <w:p w:rsidR="009A0541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– журналы операций, главная книга заполняются ежемесячно;</w:t>
      </w:r>
    </w:p>
    <w:p w:rsidR="006C6D57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другие регистры, не указанные выше, заполняются по мере </w:t>
      </w:r>
      <w:r w:rsidR="00F67B09" w:rsidRPr="004905F9">
        <w:rPr>
          <w:rFonts w:ascii="Times New Roman" w:hAnsi="Times New Roman" w:cs="Times New Roman"/>
          <w:sz w:val="24"/>
          <w:szCs w:val="24"/>
        </w:rPr>
        <w:t>необходимости, если</w:t>
      </w:r>
      <w:r w:rsidRPr="004905F9">
        <w:rPr>
          <w:rFonts w:ascii="Times New Roman" w:hAnsi="Times New Roman" w:cs="Times New Roman"/>
          <w:sz w:val="24"/>
          <w:szCs w:val="24"/>
        </w:rPr>
        <w:t xml:space="preserve"> иное не установлено законодательством РФ. </w:t>
      </w:r>
    </w:p>
    <w:p w:rsidR="006C6D57" w:rsidRPr="004905F9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9A0541" w:rsidRPr="004905F9">
        <w:rPr>
          <w:rFonts w:ascii="Times New Roman" w:hAnsi="Times New Roman" w:cs="Times New Roman"/>
          <w:sz w:val="24"/>
          <w:szCs w:val="24"/>
        </w:rPr>
        <w:t xml:space="preserve">Основание: пункт 11 Инструкции к Единому плану счетов № 157н.   </w:t>
      </w:r>
    </w:p>
    <w:p w:rsidR="006C6D57" w:rsidRPr="004905F9" w:rsidRDefault="00CE25F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6</w:t>
      </w:r>
      <w:r w:rsidR="009A0541" w:rsidRPr="004905F9">
        <w:rPr>
          <w:rFonts w:ascii="Times New Roman" w:hAnsi="Times New Roman" w:cs="Times New Roman"/>
          <w:sz w:val="24"/>
          <w:szCs w:val="24"/>
        </w:rPr>
        <w:t xml:space="preserve">.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</w:t>
      </w:r>
      <w:r w:rsidR="009A0541" w:rsidRPr="004905F9">
        <w:rPr>
          <w:rFonts w:ascii="Times New Roman" w:hAnsi="Times New Roman" w:cs="Times New Roman"/>
          <w:sz w:val="24"/>
          <w:szCs w:val="24"/>
        </w:rPr>
        <w:lastRenderedPageBreak/>
        <w:t xml:space="preserve">счетам: </w:t>
      </w:r>
    </w:p>
    <w:p w:rsidR="006C6D57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КБК Х.302.11 «Расчеты по заработной плате» и КБК Х.302.13 «Расчеты по начислениям на выплаты по оплате труда»; </w:t>
      </w:r>
    </w:p>
    <w:p w:rsidR="006C6D57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КБК Х.302.12 «Расчеты по прочим выплатам»; </w:t>
      </w:r>
    </w:p>
    <w:p w:rsidR="006C6D57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КБК Х.302.91 «Расчеты по прочим расходам». </w:t>
      </w:r>
    </w:p>
    <w:p w:rsidR="006C6D57" w:rsidRPr="004905F9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</w:t>
      </w:r>
      <w:r w:rsidR="009A0541" w:rsidRPr="004905F9">
        <w:rPr>
          <w:rFonts w:ascii="Times New Roman" w:hAnsi="Times New Roman" w:cs="Times New Roman"/>
          <w:sz w:val="24"/>
          <w:szCs w:val="24"/>
        </w:rPr>
        <w:t xml:space="preserve">Основание: пункт 257 Инструкции к Единому плану счетов № 157н.  </w:t>
      </w:r>
    </w:p>
    <w:p w:rsidR="006C6D57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</w:t>
      </w:r>
      <w:r w:rsidR="00CE25FB" w:rsidRPr="004905F9">
        <w:rPr>
          <w:rFonts w:ascii="Times New Roman" w:hAnsi="Times New Roman" w:cs="Times New Roman"/>
          <w:sz w:val="24"/>
          <w:szCs w:val="24"/>
        </w:rPr>
        <w:t>7</w:t>
      </w:r>
      <w:r w:rsidRPr="004905F9">
        <w:rPr>
          <w:rFonts w:ascii="Times New Roman" w:hAnsi="Times New Roman" w:cs="Times New Roman"/>
          <w:sz w:val="24"/>
          <w:szCs w:val="24"/>
        </w:rPr>
        <w:t>. Журналам операций присваиваются номера согласно п</w:t>
      </w:r>
      <w:r w:rsidR="00BD1EA2" w:rsidRPr="004905F9">
        <w:rPr>
          <w:rFonts w:ascii="Times New Roman" w:hAnsi="Times New Roman" w:cs="Times New Roman"/>
          <w:sz w:val="24"/>
          <w:szCs w:val="24"/>
        </w:rPr>
        <w:t>риложению 1</w:t>
      </w:r>
      <w:r w:rsidR="0092201C">
        <w:rPr>
          <w:rFonts w:ascii="Times New Roman" w:hAnsi="Times New Roman" w:cs="Times New Roman"/>
          <w:sz w:val="24"/>
          <w:szCs w:val="24"/>
        </w:rPr>
        <w:t>5</w:t>
      </w:r>
      <w:r w:rsidRPr="004905F9">
        <w:rPr>
          <w:rFonts w:ascii="Times New Roman" w:hAnsi="Times New Roman" w:cs="Times New Roman"/>
          <w:sz w:val="24"/>
          <w:szCs w:val="24"/>
        </w:rPr>
        <w:t xml:space="preserve">. По операциям, указанным в пункте 2 раздела III настоящей учетной политики, журналы операций ведутся отдельно. Журналы операций подписываются главным бухгалтером и бухгалтером, составившим журнал операций.   </w:t>
      </w:r>
    </w:p>
    <w:p w:rsidR="006C6D57" w:rsidRPr="004905F9" w:rsidRDefault="00CE25F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8</w:t>
      </w:r>
      <w:r w:rsidR="009A0541" w:rsidRPr="004905F9">
        <w:rPr>
          <w:rFonts w:ascii="Times New Roman" w:hAnsi="Times New Roman" w:cs="Times New Roman"/>
          <w:sz w:val="24"/>
          <w:szCs w:val="24"/>
        </w:rPr>
        <w:t xml:space="preserve">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 Список сотрудников, имеющих право подписи электронных документов и регистров бухучета, утверждается отдельным приказом. </w:t>
      </w:r>
    </w:p>
    <w:p w:rsidR="006C6D57" w:rsidRPr="004905F9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 </w:t>
      </w:r>
      <w:r w:rsidR="009A0541" w:rsidRPr="004905F9">
        <w:rPr>
          <w:rFonts w:ascii="Times New Roman" w:hAnsi="Times New Roman" w:cs="Times New Roman"/>
          <w:sz w:val="24"/>
          <w:szCs w:val="24"/>
        </w:rPr>
        <w:t xml:space="preserve">Основание: часть 5 статьи 9 Закона от 6 декабря 2011 № 402-ФЗ, пункты 7, 11 Инструкции к Единому плану счетов № 157н, пункт 32 Стандарта «Концептуальные основы бухучета и отчетности», Методические указания, утвержденные приказом Минфина России от 30 марта 2015 № 52н, статья 2 Закона от 6 апреля 2011 № 63-ФЗ.    </w:t>
      </w:r>
    </w:p>
    <w:p w:rsidR="006C6D57" w:rsidRPr="004905F9" w:rsidRDefault="00CE25FB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9</w:t>
      </w:r>
      <w:r w:rsidR="009A0541" w:rsidRPr="004905F9">
        <w:rPr>
          <w:rFonts w:ascii="Times New Roman" w:hAnsi="Times New Roman" w:cs="Times New Roman"/>
          <w:sz w:val="24"/>
          <w:szCs w:val="24"/>
        </w:rPr>
        <w:t xml:space="preserve">. В деятельности учреждения используются следующие бланки строгой отчетности: </w:t>
      </w:r>
    </w:p>
    <w:p w:rsidR="006C6D57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– бланки трудовых книжек и вкладышей к ним; </w:t>
      </w:r>
    </w:p>
    <w:p w:rsidR="006C6D57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Учет бланков ведется по стоимости их приобретения. </w:t>
      </w:r>
    </w:p>
    <w:p w:rsidR="006C6D57" w:rsidRPr="004905F9" w:rsidRDefault="00F67B09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       </w:t>
      </w:r>
      <w:r w:rsidR="009A0541" w:rsidRPr="004905F9">
        <w:rPr>
          <w:rFonts w:ascii="Times New Roman" w:hAnsi="Times New Roman" w:cs="Times New Roman"/>
          <w:sz w:val="24"/>
          <w:szCs w:val="24"/>
        </w:rPr>
        <w:t xml:space="preserve">Основание: пункт 337 Инструкции к Единому плану счетов № 157н.   </w:t>
      </w:r>
    </w:p>
    <w:p w:rsidR="006C6D57" w:rsidRPr="004905F9" w:rsidRDefault="003C516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10</w:t>
      </w:r>
      <w:r w:rsidR="009A0541" w:rsidRPr="004905F9">
        <w:rPr>
          <w:rFonts w:ascii="Times New Roman" w:hAnsi="Times New Roman" w:cs="Times New Roman"/>
          <w:sz w:val="24"/>
          <w:szCs w:val="24"/>
        </w:rPr>
        <w:t xml:space="preserve">. Перечень должностей сотрудников, ответственных за учет, хранение и выдачу бланков строгой отчетности, приведен </w:t>
      </w:r>
      <w:r w:rsidR="00BD1EA2" w:rsidRPr="004905F9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3F62CF" w:rsidRPr="004905F9">
        <w:rPr>
          <w:rFonts w:ascii="Times New Roman" w:hAnsi="Times New Roman" w:cs="Times New Roman"/>
          <w:sz w:val="24"/>
          <w:szCs w:val="24"/>
        </w:rPr>
        <w:t>№__</w:t>
      </w:r>
      <w:r w:rsidR="0092201C">
        <w:rPr>
          <w:rFonts w:ascii="Times New Roman" w:hAnsi="Times New Roman" w:cs="Times New Roman"/>
          <w:sz w:val="24"/>
          <w:szCs w:val="24"/>
        </w:rPr>
        <w:t>17</w:t>
      </w:r>
      <w:r w:rsidR="003F62CF" w:rsidRPr="004905F9">
        <w:rPr>
          <w:rFonts w:ascii="Times New Roman" w:hAnsi="Times New Roman" w:cs="Times New Roman"/>
          <w:sz w:val="24"/>
          <w:szCs w:val="24"/>
        </w:rPr>
        <w:t>_</w:t>
      </w:r>
      <w:r w:rsidR="009A0541" w:rsidRPr="004905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6D57" w:rsidRPr="004905F9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1</w:t>
      </w:r>
      <w:r w:rsidR="003C516A" w:rsidRPr="004905F9">
        <w:rPr>
          <w:rFonts w:ascii="Times New Roman" w:hAnsi="Times New Roman" w:cs="Times New Roman"/>
          <w:sz w:val="24"/>
          <w:szCs w:val="24"/>
        </w:rPr>
        <w:t>1</w:t>
      </w:r>
      <w:r w:rsidRPr="004905F9">
        <w:rPr>
          <w:rFonts w:ascii="Times New Roman" w:hAnsi="Times New Roman" w:cs="Times New Roman"/>
          <w:sz w:val="24"/>
          <w:szCs w:val="24"/>
        </w:rPr>
        <w:t xml:space="preserve">. Особенности применения первичных документов:   </w:t>
      </w:r>
    </w:p>
    <w:p w:rsidR="009A0541" w:rsidRPr="004905F9" w:rsidRDefault="003C516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11</w:t>
      </w:r>
      <w:r w:rsidR="009A0541" w:rsidRPr="004905F9">
        <w:rPr>
          <w:rFonts w:ascii="Times New Roman" w:hAnsi="Times New Roman" w:cs="Times New Roman"/>
          <w:sz w:val="24"/>
          <w:szCs w:val="24"/>
        </w:rPr>
        <w:t>.1. При приобретении и реализации нефинансовых активов составляется Акт о приеме</w:t>
      </w:r>
      <w:r w:rsidR="00734671" w:rsidRPr="004905F9">
        <w:rPr>
          <w:rFonts w:ascii="Times New Roman" w:hAnsi="Times New Roman" w:cs="Times New Roman"/>
          <w:sz w:val="24"/>
          <w:szCs w:val="24"/>
        </w:rPr>
        <w:t>-</w:t>
      </w:r>
      <w:r w:rsidR="009A0541" w:rsidRPr="004905F9">
        <w:rPr>
          <w:rFonts w:ascii="Times New Roman" w:hAnsi="Times New Roman" w:cs="Times New Roman"/>
          <w:sz w:val="24"/>
          <w:szCs w:val="24"/>
        </w:rPr>
        <w:t>передаче объектов нефина</w:t>
      </w:r>
      <w:r w:rsidR="00734671" w:rsidRPr="004905F9">
        <w:rPr>
          <w:rFonts w:ascii="Times New Roman" w:hAnsi="Times New Roman" w:cs="Times New Roman"/>
          <w:sz w:val="24"/>
          <w:szCs w:val="24"/>
        </w:rPr>
        <w:t xml:space="preserve">нсовых активов (ф. 0504101).   </w:t>
      </w:r>
      <w:r w:rsidR="009A0541" w:rsidRPr="00490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671" w:rsidRPr="004905F9" w:rsidRDefault="003C516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11</w:t>
      </w:r>
      <w:r w:rsidR="009A0541" w:rsidRPr="004905F9">
        <w:rPr>
          <w:rFonts w:ascii="Times New Roman" w:hAnsi="Times New Roman" w:cs="Times New Roman"/>
          <w:sz w:val="24"/>
          <w:szCs w:val="24"/>
        </w:rPr>
        <w:t xml:space="preserve"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   </w:t>
      </w:r>
    </w:p>
    <w:p w:rsidR="00734671" w:rsidRDefault="003C516A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11</w:t>
      </w:r>
      <w:r w:rsidR="009A0541" w:rsidRPr="004905F9">
        <w:rPr>
          <w:rFonts w:ascii="Times New Roman" w:hAnsi="Times New Roman" w:cs="Times New Roman"/>
          <w:sz w:val="24"/>
          <w:szCs w:val="24"/>
        </w:rPr>
        <w:t xml:space="preserve">.3. В Табеле учета использования рабочего времени (ф. 0504421) </w:t>
      </w:r>
      <w:r w:rsidR="0092201C">
        <w:rPr>
          <w:rFonts w:ascii="Times New Roman" w:hAnsi="Times New Roman" w:cs="Times New Roman"/>
          <w:sz w:val="24"/>
          <w:szCs w:val="24"/>
        </w:rPr>
        <w:t>заполняется по  фактическим явкам сотрудников.</w:t>
      </w:r>
      <w:r w:rsidR="0092201C" w:rsidRPr="00490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111" w:rsidRDefault="00C3011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1C" w:rsidRPr="004905F9" w:rsidRDefault="0092201C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671" w:rsidRPr="004905F9" w:rsidRDefault="00734671" w:rsidP="00F67B0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F9">
        <w:rPr>
          <w:rFonts w:ascii="Times New Roman" w:hAnsi="Times New Roman" w:cs="Times New Roman"/>
          <w:b/>
          <w:sz w:val="24"/>
          <w:szCs w:val="24"/>
        </w:rPr>
        <w:lastRenderedPageBreak/>
        <w:t>VII. Порядок организации и обеспечения внутреннего финансового контроля</w:t>
      </w:r>
    </w:p>
    <w:p w:rsidR="006A1481" w:rsidRPr="004905F9" w:rsidRDefault="00734671" w:rsidP="002A71B7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</w:t>
      </w:r>
    </w:p>
    <w:p w:rsidR="006A1481" w:rsidRPr="004905F9" w:rsidRDefault="006A148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34671" w:rsidRPr="004905F9">
        <w:rPr>
          <w:rFonts w:ascii="Times New Roman" w:hAnsi="Times New Roman" w:cs="Times New Roman"/>
          <w:sz w:val="24"/>
          <w:szCs w:val="24"/>
        </w:rPr>
        <w:t>руководитель</w:t>
      </w:r>
      <w:r w:rsidRPr="004905F9">
        <w:rPr>
          <w:rFonts w:ascii="Times New Roman" w:hAnsi="Times New Roman" w:cs="Times New Roman"/>
          <w:sz w:val="24"/>
          <w:szCs w:val="24"/>
        </w:rPr>
        <w:t xml:space="preserve"> учреждения, его заместители;</w:t>
      </w:r>
    </w:p>
    <w:p w:rsidR="006A1481" w:rsidRPr="004905F9" w:rsidRDefault="006A148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- </w:t>
      </w:r>
      <w:r w:rsidR="00734671" w:rsidRPr="004905F9">
        <w:rPr>
          <w:rFonts w:ascii="Times New Roman" w:hAnsi="Times New Roman" w:cs="Times New Roman"/>
          <w:sz w:val="24"/>
          <w:szCs w:val="24"/>
        </w:rPr>
        <w:t>главный бухга</w:t>
      </w:r>
      <w:r w:rsidRPr="004905F9">
        <w:rPr>
          <w:rFonts w:ascii="Times New Roman" w:hAnsi="Times New Roman" w:cs="Times New Roman"/>
          <w:sz w:val="24"/>
          <w:szCs w:val="24"/>
        </w:rPr>
        <w:t>лтер, сотрудники бухгалтерии;</w:t>
      </w:r>
    </w:p>
    <w:p w:rsidR="006A1481" w:rsidRPr="004905F9" w:rsidRDefault="00734671" w:rsidP="002A71B7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 xml:space="preserve">Положение о внутреннем финансовом контроле и график проведения внутренних проверок финансово-хозяйственной деятельности приведен </w:t>
      </w:r>
      <w:r w:rsidR="00BD1EA2" w:rsidRPr="004905F9">
        <w:rPr>
          <w:rFonts w:ascii="Times New Roman" w:hAnsi="Times New Roman" w:cs="Times New Roman"/>
          <w:sz w:val="24"/>
          <w:szCs w:val="24"/>
        </w:rPr>
        <w:t>в приложении 10</w:t>
      </w:r>
      <w:r w:rsidRPr="004905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671" w:rsidRPr="004905F9" w:rsidRDefault="0073467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Основание: пункт 6 Инструкции к Единому плану счетов № 157н.</w:t>
      </w:r>
    </w:p>
    <w:p w:rsidR="002265F2" w:rsidRPr="002265F2" w:rsidRDefault="002265F2" w:rsidP="002265F2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265F2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VIII</w:t>
      </w:r>
      <w:r w:rsidRPr="002265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Порядок передачи документов бухгалтерского учета</w:t>
      </w:r>
    </w:p>
    <w:p w:rsidR="002265F2" w:rsidRPr="002265F2" w:rsidRDefault="002265F2" w:rsidP="002265F2">
      <w:pPr>
        <w:pStyle w:val="a7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265F2">
        <w:rPr>
          <w:rFonts w:ascii="Times New Roman" w:hAnsi="Times New Roman" w:cs="Times New Roman"/>
          <w:b/>
          <w:sz w:val="20"/>
          <w:szCs w:val="20"/>
          <w:lang w:eastAsia="ru-RU"/>
        </w:rPr>
        <w:br/>
      </w:r>
      <w:r w:rsidRPr="002265F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 смене руководителя и главного бухгалтера</w:t>
      </w:r>
    </w:p>
    <w:p w:rsidR="002265F2" w:rsidRPr="00D429EA" w:rsidRDefault="002265F2" w:rsidP="002265F2">
      <w:pPr>
        <w:pStyle w:val="a7"/>
        <w:rPr>
          <w:rFonts w:ascii="Courier New" w:hAnsi="Courier New" w:cs="Courier New"/>
          <w:sz w:val="20"/>
          <w:szCs w:val="20"/>
          <w:lang w:eastAsia="ru-RU"/>
        </w:rPr>
      </w:pPr>
      <w:r w:rsidRPr="00D429EA">
        <w:rPr>
          <w:rFonts w:ascii="Courier New" w:hAnsi="Courier New" w:cs="Courier New"/>
          <w:sz w:val="20"/>
          <w:szCs w:val="20"/>
          <w:lang w:eastAsia="ru-RU"/>
        </w:rPr>
        <w:t> 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1. При смене руководителя или главного бухгалтера учреждения (далее – увольняемые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лица) они обязаны в рамках передачи дел заместителю, новому должностному лицу,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иному уполномоченному должностному лицу учреждения (далее – уполномоченное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лицо) передать документы бухгалтерского учета, а также печати и штампы, хранящиеся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>в бухгалтерии.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2. Передача бухгалтерских документов и печатей проводится на основании приказа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руководителя учреждения или Управления образования, осуществляющего функции и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>полномочия учредителя (далее – учредитель).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3. Передача документов бухучета, печатей и штампов осуществляется при участии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>комиссии, создаваемой в учреждении.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Прием-передача бухгалтерских документов оформляется актом приема-передачи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бухгалтерских документов. К акту прилагается перечень передаваемых документов, их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>количество и тип.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Акт приема-передачи дел должен полностью отражать все существенные недостатки и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>нарушения в организации работы бухгалтерии.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Акт приема-передачи подписывается уполномоченным лицом, принимающим дела, и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>членами комиссии.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При необходимости члены комиссии включают в акт свои рекомендации и предложения,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>которые возникли при приеме-передаче дел.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4. В комиссию, указанную в пункте 3 настоящего Порядка, включаются сотрудники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 xml:space="preserve">учреждения и (или) учредителя в соответствии с приказом на передачу бухгалтерских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>документов.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5. Передаются следующие документы: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учетная политика со всеми приложениями;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квартальные и годовые бухгалтерские отчеты и балансы, налоговые декларации;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по планированию, в том числе план финансово-хозяйственной деятельности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учреждения,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задание, план-график закупок, обоснования к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>планам;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бухгалтерские регистры синтетического и аналитического учета: книги,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>оборотные ведомости, карточки, журналы операций;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5F2">
        <w:rPr>
          <w:rFonts w:ascii="Times New Roman" w:hAnsi="Times New Roman" w:cs="Times New Roman"/>
          <w:sz w:val="24"/>
          <w:szCs w:val="24"/>
          <w:lang w:eastAsia="ru-RU"/>
        </w:rPr>
        <w:t>налоговые регистры;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по реализации: книги покупок и продаж, журналы регистрации счетов-фактур,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>акты, счета-фактуры, товарные накладные и т. д.;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о задолженности учреждения, в том числе по кредитам и по уплате налогов;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о состоянии лицевых и банковских счетов учреждения;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утвержденного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Pr="002265F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5F2">
        <w:rPr>
          <w:rFonts w:ascii="Times New Roman" w:hAnsi="Times New Roman" w:cs="Times New Roman"/>
          <w:sz w:val="24"/>
          <w:szCs w:val="24"/>
          <w:lang w:eastAsia="ru-RU"/>
        </w:rPr>
        <w:t>задания.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по учету зарплаты и по персонифицированному учету;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по кассе: кассовые книги, журналы, расходные и приходные кассовые ордера,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денежные документы и т. д.;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акт о состоянии кассы, составленный на основании ревизии кассы и скрепленный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подписью главного бухгалтера;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об условиях хранения и учета наличных денежных средств;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договоры с поставщиками и подрядчиками, контрагентами, аренды и т. д.;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договоры с покупателями услуг и работ, подрядчиками и поставщиками;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учредительные документы и свидетельства: постановка на учет, присвоение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>номеров, внесение записей в единый реестр, коды и т. п.;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о недвижимом имуществе,  свидетельства о праве собственности, выписки из ЕГРП,  нематериальных активах и товарно-материальных ценностях;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акты сверки расчетов, подтверждающие состояние дебиторской и кредиторской задолженности, перечень нереальных к взысканию сумм дебиторской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задолженности с исчерпывающей характеристикой по каждой сумме;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акты ревизий и проверок;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о недостачах и хищениях, переданных и не переданных в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правоохранительные органы;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5F2">
        <w:rPr>
          <w:rFonts w:ascii="Times New Roman" w:hAnsi="Times New Roman" w:cs="Times New Roman"/>
          <w:sz w:val="24"/>
          <w:szCs w:val="24"/>
          <w:lang w:eastAsia="ru-RU"/>
        </w:rPr>
        <w:t>договоры с кредитными организациями;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бланки строгой отчетности;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5F2">
        <w:rPr>
          <w:rFonts w:ascii="Times New Roman" w:hAnsi="Times New Roman" w:cs="Times New Roman"/>
          <w:sz w:val="24"/>
          <w:szCs w:val="24"/>
          <w:lang w:eastAsia="ru-RU"/>
        </w:rPr>
        <w:t>иная бухгалтерская документация, свидетельствующая о деятельности учреждения.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6. При подписании акта приема-передачи при наличии возражений по пунктам акта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руководитель и (или) уполномоченное лицо излагают их в письменной форме в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>присутствии комиссии.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Члены комиссии, имеющие замечания по содержанию акта, подписывают его с отметкой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>«</w:t>
      </w:r>
      <w:r w:rsidRPr="002265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Замечания прилагаются</w:t>
      </w: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». Текст замечаний излагается на отдельном листе,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небольшие по объему замечания допускается фиксировать на самом акте.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7. Акт приема-передачи оформляется в последний рабочий день увольняемого лица в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>учреждении.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t xml:space="preserve">8. Акт приема-передачи дел составляется в трех экземплярах: 1-й экземпляр –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учредителю (руководителю учреждения, если увольняется главный бухгалтер), 2-й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экземпляр – увольняемому лицу, 3-й экземпляр – уполномоченному лицу, которое </w:t>
      </w:r>
    </w:p>
    <w:p w:rsidR="002265F2" w:rsidRPr="002265F2" w:rsidRDefault="002265F2" w:rsidP="002265F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265F2">
        <w:rPr>
          <w:rFonts w:ascii="Times New Roman" w:hAnsi="Times New Roman" w:cs="Times New Roman"/>
          <w:sz w:val="24"/>
          <w:szCs w:val="24"/>
          <w:lang w:eastAsia="ru-RU"/>
        </w:rPr>
        <w:br/>
        <w:t>принимало дела.</w:t>
      </w:r>
    </w:p>
    <w:p w:rsidR="009A0541" w:rsidRPr="002265F2" w:rsidRDefault="009A0541" w:rsidP="002A71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08" w:rsidRPr="004905F9" w:rsidRDefault="00580B08" w:rsidP="00F67B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85"/>
      <w:bookmarkEnd w:id="1"/>
      <w:r w:rsidRPr="004905F9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80B08" w:rsidRPr="004905F9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Учётная политика применяется с момента её утверждения последовательно из года в год.</w:t>
      </w:r>
    </w:p>
    <w:p w:rsidR="00580B08" w:rsidRPr="004905F9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Изменение учётной политики вводится с начала финансового года. В течение финансового года внесение изменений допускается в случае изменения законодательства РФ и нормативных актов органов, осуществляющих регулирование бухгалтерского учёта, а также в форме дополнений при существенных изменениях условий деятельности учреждения.</w:t>
      </w:r>
    </w:p>
    <w:p w:rsidR="00580B08" w:rsidRPr="004905F9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положению утверждаются руководителем. Изменение может быть внесено:</w:t>
      </w:r>
    </w:p>
    <w:p w:rsidR="00580B08" w:rsidRPr="004905F9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</w:t>
      </w:r>
      <w:r w:rsidRPr="004905F9">
        <w:rPr>
          <w:rFonts w:ascii="Times New Roman" w:hAnsi="Times New Roman" w:cs="Times New Roman"/>
          <w:sz w:val="24"/>
          <w:szCs w:val="24"/>
        </w:rPr>
        <w:tab/>
        <w:t>путем исключения, добавления и замены отдельных пунктов (разделов, абзацев) в тексте локального акта и приложений к нему;</w:t>
      </w:r>
    </w:p>
    <w:p w:rsidR="00580B08" w:rsidRPr="004905F9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-</w:t>
      </w:r>
      <w:r w:rsidRPr="004905F9">
        <w:rPr>
          <w:rFonts w:ascii="Times New Roman" w:hAnsi="Times New Roman" w:cs="Times New Roman"/>
          <w:sz w:val="24"/>
          <w:szCs w:val="24"/>
        </w:rPr>
        <w:tab/>
        <w:t>путем изложения в новой редакции как локального акта, так и приложений к нему.</w:t>
      </w:r>
    </w:p>
    <w:p w:rsidR="00580B08" w:rsidRPr="004905F9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имеет положения действующего законодательства РФ.</w:t>
      </w:r>
    </w:p>
    <w:p w:rsidR="00580B08" w:rsidRPr="004905F9" w:rsidRDefault="00580B08" w:rsidP="002A71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5F9">
        <w:rPr>
          <w:rFonts w:ascii="Times New Roman" w:hAnsi="Times New Roman" w:cs="Times New Roman"/>
          <w:sz w:val="24"/>
          <w:szCs w:val="24"/>
        </w:rPr>
        <w:t>Настоящая учетная политика применяется к правоотношениям, начиная с 01.01.201</w:t>
      </w:r>
      <w:r w:rsidR="004A3509">
        <w:rPr>
          <w:rFonts w:ascii="Times New Roman" w:hAnsi="Times New Roman" w:cs="Times New Roman"/>
          <w:sz w:val="24"/>
          <w:szCs w:val="24"/>
        </w:rPr>
        <w:t>9</w:t>
      </w:r>
      <w:r w:rsidRPr="004905F9">
        <w:rPr>
          <w:rFonts w:ascii="Times New Roman" w:hAnsi="Times New Roman" w:cs="Times New Roman"/>
          <w:sz w:val="24"/>
          <w:szCs w:val="24"/>
        </w:rPr>
        <w:t>г.</w:t>
      </w:r>
    </w:p>
    <w:p w:rsidR="00580B08" w:rsidRPr="004905F9" w:rsidRDefault="00580B08" w:rsidP="002A71B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B08" w:rsidRPr="004905F9" w:rsidRDefault="00580B08">
      <w:pPr>
        <w:rPr>
          <w:sz w:val="24"/>
          <w:szCs w:val="24"/>
        </w:rPr>
        <w:sectPr w:rsidR="00580B08" w:rsidRPr="004905F9" w:rsidSect="004905F9">
          <w:pgSz w:w="11906" w:h="16838"/>
          <w:pgMar w:top="1134" w:right="680" w:bottom="964" w:left="1418" w:header="709" w:footer="709" w:gutter="0"/>
          <w:cols w:space="708"/>
          <w:docGrid w:linePitch="360"/>
        </w:sectPr>
      </w:pPr>
    </w:p>
    <w:p w:rsidR="001217BE" w:rsidRPr="009258B5" w:rsidRDefault="001217BE" w:rsidP="00BD1EA2">
      <w:pPr>
        <w:pStyle w:val="ConsPlusNormal"/>
        <w:jc w:val="both"/>
      </w:pPr>
    </w:p>
    <w:sectPr w:rsidR="001217BE" w:rsidRPr="009258B5" w:rsidSect="009258B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E6E"/>
    <w:multiLevelType w:val="hybridMultilevel"/>
    <w:tmpl w:val="964ED9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BC16DE"/>
    <w:multiLevelType w:val="hybridMultilevel"/>
    <w:tmpl w:val="55F0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1698"/>
    <w:multiLevelType w:val="multilevel"/>
    <w:tmpl w:val="177A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6445BA"/>
    <w:multiLevelType w:val="hybridMultilevel"/>
    <w:tmpl w:val="7E84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06B90"/>
    <w:multiLevelType w:val="hybridMultilevel"/>
    <w:tmpl w:val="D52CAE12"/>
    <w:lvl w:ilvl="0" w:tplc="1652AD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B457262"/>
    <w:multiLevelType w:val="hybridMultilevel"/>
    <w:tmpl w:val="BB58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A1763"/>
    <w:multiLevelType w:val="hybridMultilevel"/>
    <w:tmpl w:val="7944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D55F7"/>
    <w:multiLevelType w:val="hybridMultilevel"/>
    <w:tmpl w:val="3DD2F05C"/>
    <w:lvl w:ilvl="0" w:tplc="67AEE0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FB63BC5"/>
    <w:multiLevelType w:val="hybridMultilevel"/>
    <w:tmpl w:val="2162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17BE"/>
    <w:rsid w:val="00003B6E"/>
    <w:rsid w:val="00061EB3"/>
    <w:rsid w:val="0008050D"/>
    <w:rsid w:val="00081837"/>
    <w:rsid w:val="000C4585"/>
    <w:rsid w:val="001071DC"/>
    <w:rsid w:val="00120444"/>
    <w:rsid w:val="001217BE"/>
    <w:rsid w:val="00163407"/>
    <w:rsid w:val="00173CB3"/>
    <w:rsid w:val="00207605"/>
    <w:rsid w:val="002265F2"/>
    <w:rsid w:val="00232EE3"/>
    <w:rsid w:val="002366B6"/>
    <w:rsid w:val="002809C6"/>
    <w:rsid w:val="002A6A5D"/>
    <w:rsid w:val="002A71B7"/>
    <w:rsid w:val="002C42E4"/>
    <w:rsid w:val="002C4D8E"/>
    <w:rsid w:val="002E0979"/>
    <w:rsid w:val="00303119"/>
    <w:rsid w:val="00320A4C"/>
    <w:rsid w:val="003577BA"/>
    <w:rsid w:val="00377DD8"/>
    <w:rsid w:val="003874F5"/>
    <w:rsid w:val="003A5590"/>
    <w:rsid w:val="003C516A"/>
    <w:rsid w:val="003F62CF"/>
    <w:rsid w:val="0040648F"/>
    <w:rsid w:val="004905F9"/>
    <w:rsid w:val="004A3509"/>
    <w:rsid w:val="004F7EFF"/>
    <w:rsid w:val="005227D7"/>
    <w:rsid w:val="00580B08"/>
    <w:rsid w:val="00594762"/>
    <w:rsid w:val="00620A56"/>
    <w:rsid w:val="006A1481"/>
    <w:rsid w:val="006C6D57"/>
    <w:rsid w:val="006E6350"/>
    <w:rsid w:val="00734671"/>
    <w:rsid w:val="00741E8D"/>
    <w:rsid w:val="00745C2B"/>
    <w:rsid w:val="00755846"/>
    <w:rsid w:val="007A0645"/>
    <w:rsid w:val="007B6CF8"/>
    <w:rsid w:val="007C6737"/>
    <w:rsid w:val="0080072E"/>
    <w:rsid w:val="0084541D"/>
    <w:rsid w:val="00847364"/>
    <w:rsid w:val="008610F9"/>
    <w:rsid w:val="00861DBA"/>
    <w:rsid w:val="008A0B88"/>
    <w:rsid w:val="008C5FB3"/>
    <w:rsid w:val="008E1F7D"/>
    <w:rsid w:val="0092201C"/>
    <w:rsid w:val="009258B5"/>
    <w:rsid w:val="00927EC7"/>
    <w:rsid w:val="009460DC"/>
    <w:rsid w:val="009762AB"/>
    <w:rsid w:val="0099279F"/>
    <w:rsid w:val="009937A5"/>
    <w:rsid w:val="009A0541"/>
    <w:rsid w:val="009C03A8"/>
    <w:rsid w:val="00A16D48"/>
    <w:rsid w:val="00A76B72"/>
    <w:rsid w:val="00A93CEA"/>
    <w:rsid w:val="00A96A27"/>
    <w:rsid w:val="00AA4639"/>
    <w:rsid w:val="00AE5210"/>
    <w:rsid w:val="00AF326D"/>
    <w:rsid w:val="00B00F20"/>
    <w:rsid w:val="00B35482"/>
    <w:rsid w:val="00B81045"/>
    <w:rsid w:val="00BD1EA2"/>
    <w:rsid w:val="00BF43FC"/>
    <w:rsid w:val="00C03EA0"/>
    <w:rsid w:val="00C10BF3"/>
    <w:rsid w:val="00C30111"/>
    <w:rsid w:val="00CC47D3"/>
    <w:rsid w:val="00CD6B89"/>
    <w:rsid w:val="00CE25FB"/>
    <w:rsid w:val="00CE659E"/>
    <w:rsid w:val="00D13942"/>
    <w:rsid w:val="00D21757"/>
    <w:rsid w:val="00D37FD1"/>
    <w:rsid w:val="00D96972"/>
    <w:rsid w:val="00E0287C"/>
    <w:rsid w:val="00E114BE"/>
    <w:rsid w:val="00E20330"/>
    <w:rsid w:val="00E2175C"/>
    <w:rsid w:val="00E65AD0"/>
    <w:rsid w:val="00ED5F02"/>
    <w:rsid w:val="00EF1DA0"/>
    <w:rsid w:val="00F02C95"/>
    <w:rsid w:val="00F23DA8"/>
    <w:rsid w:val="00F64DD9"/>
    <w:rsid w:val="00F67B09"/>
    <w:rsid w:val="00F72CD2"/>
    <w:rsid w:val="00FB6A50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1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3A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584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F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5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E155-98AD-4242-ACA9-2AD14628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5370</Words>
  <Characters>30612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Маренич Любовь</dc:creator>
  <cp:keywords/>
  <dc:description/>
  <cp:lastModifiedBy>User1</cp:lastModifiedBy>
  <cp:revision>41</cp:revision>
  <cp:lastPrinted>2019-01-09T08:16:00Z</cp:lastPrinted>
  <dcterms:created xsi:type="dcterms:W3CDTF">2016-03-25T14:29:00Z</dcterms:created>
  <dcterms:modified xsi:type="dcterms:W3CDTF">2019-01-09T10:54:00Z</dcterms:modified>
</cp:coreProperties>
</file>